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B2F" w:rsidRDefault="00BA1B2F" w:rsidP="00EC47DA">
      <w:pPr>
        <w:pStyle w:val="isselectedend"/>
        <w:spacing w:before="0" w:beforeAutospacing="0" w:after="0" w:afterAutospacing="0"/>
        <w:rPr>
          <w:rStyle w:val="a3"/>
          <w:b w:val="0"/>
          <w:i/>
        </w:rPr>
      </w:pPr>
    </w:p>
    <w:p w:rsidR="00F15994" w:rsidRPr="00DA0699" w:rsidRDefault="00F15994" w:rsidP="00BA1B2F">
      <w:pPr>
        <w:pStyle w:val="isselectedend"/>
        <w:spacing w:before="0" w:beforeAutospacing="0" w:after="0" w:afterAutospacing="0"/>
        <w:jc w:val="right"/>
        <w:rPr>
          <w:i/>
          <w:sz w:val="20"/>
          <w:szCs w:val="20"/>
        </w:rPr>
      </w:pPr>
      <w:r w:rsidRPr="00BA1B2F">
        <w:rPr>
          <w:rStyle w:val="a3"/>
          <w:b w:val="0"/>
          <w:i/>
          <w:sz w:val="20"/>
          <w:szCs w:val="20"/>
        </w:rPr>
        <w:t>Приложение 1</w:t>
      </w:r>
      <w:r w:rsidRPr="00BA1B2F">
        <w:rPr>
          <w:i/>
          <w:sz w:val="20"/>
          <w:szCs w:val="20"/>
        </w:rPr>
        <w:br/>
        <w:t>к приказу ГКП на ПХВ «</w:t>
      </w:r>
      <w:proofErr w:type="spellStart"/>
      <w:r w:rsidRPr="00BA1B2F">
        <w:rPr>
          <w:i/>
          <w:sz w:val="20"/>
          <w:szCs w:val="20"/>
        </w:rPr>
        <w:t>Жетісу</w:t>
      </w:r>
      <w:proofErr w:type="spellEnd"/>
      <w:r w:rsidRPr="00BA1B2F">
        <w:rPr>
          <w:i/>
          <w:sz w:val="20"/>
          <w:szCs w:val="20"/>
        </w:rPr>
        <w:t xml:space="preserve"> Медиа»</w:t>
      </w:r>
      <w:r w:rsidRPr="00BA1B2F">
        <w:rPr>
          <w:i/>
          <w:sz w:val="20"/>
          <w:szCs w:val="20"/>
        </w:rPr>
        <w:br/>
        <w:t>от «</w:t>
      </w:r>
      <w:r w:rsidR="00194065">
        <w:rPr>
          <w:i/>
          <w:sz w:val="20"/>
          <w:szCs w:val="20"/>
        </w:rPr>
        <w:t>05</w:t>
      </w:r>
      <w:r w:rsidR="00DA0699" w:rsidRPr="00DA0699">
        <w:rPr>
          <w:i/>
          <w:sz w:val="20"/>
          <w:szCs w:val="20"/>
        </w:rPr>
        <w:t xml:space="preserve"> </w:t>
      </w:r>
      <w:r w:rsidRPr="00BA1B2F">
        <w:rPr>
          <w:rStyle w:val="a4"/>
          <w:bCs/>
          <w:i w:val="0"/>
          <w:sz w:val="20"/>
          <w:szCs w:val="20"/>
        </w:rPr>
        <w:t>»</w:t>
      </w:r>
      <w:r w:rsidR="00194065">
        <w:rPr>
          <w:rStyle w:val="a4"/>
          <w:bCs/>
          <w:i w:val="0"/>
          <w:sz w:val="20"/>
          <w:szCs w:val="20"/>
        </w:rPr>
        <w:t xml:space="preserve"> августа</w:t>
      </w:r>
      <w:bookmarkStart w:id="0" w:name="_GoBack"/>
      <w:bookmarkEnd w:id="0"/>
      <w:r w:rsidRPr="00BA1B2F">
        <w:rPr>
          <w:rStyle w:val="a4"/>
          <w:bCs/>
          <w:i w:val="0"/>
          <w:sz w:val="20"/>
          <w:szCs w:val="20"/>
        </w:rPr>
        <w:t xml:space="preserve"> 2026 года №</w:t>
      </w:r>
      <w:r w:rsidRPr="00BA1B2F">
        <w:rPr>
          <w:i/>
          <w:sz w:val="20"/>
          <w:szCs w:val="20"/>
        </w:rPr>
        <w:t>__</w:t>
      </w:r>
      <w:r w:rsidR="00DA0699" w:rsidRPr="00DA0699">
        <w:rPr>
          <w:i/>
          <w:sz w:val="20"/>
          <w:szCs w:val="20"/>
        </w:rPr>
        <w:t>__</w:t>
      </w:r>
    </w:p>
    <w:p w:rsidR="00EC47DA" w:rsidRPr="00BA1B2F" w:rsidRDefault="00EC47DA" w:rsidP="00BA1B2F">
      <w:pPr>
        <w:pStyle w:val="isselectedend"/>
        <w:spacing w:before="0" w:beforeAutospacing="0" w:after="0" w:afterAutospacing="0"/>
        <w:jc w:val="right"/>
        <w:rPr>
          <w:i/>
          <w:sz w:val="20"/>
          <w:szCs w:val="20"/>
        </w:rPr>
      </w:pPr>
    </w:p>
    <w:p w:rsidR="00F15994" w:rsidRPr="00AC06AB" w:rsidRDefault="00F15994" w:rsidP="00AC06AB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C06AB">
        <w:rPr>
          <w:rFonts w:ascii="Times New Roman" w:hAnsi="Times New Roman" w:cs="Times New Roman"/>
          <w:color w:val="auto"/>
          <w:sz w:val="28"/>
          <w:szCs w:val="28"/>
        </w:rPr>
        <w:t>ПЕРЕЧЕНЬ</w:t>
      </w:r>
    </w:p>
    <w:p w:rsidR="00F15994" w:rsidRDefault="00F15994" w:rsidP="00AC06AB">
      <w:pPr>
        <w:pStyle w:val="isselectedend"/>
        <w:spacing w:before="0" w:beforeAutospacing="0" w:after="0" w:afterAutospacing="0"/>
      </w:pPr>
      <w:r>
        <w:t>изменений, вносимых в Антикоррупционную политику</w:t>
      </w:r>
      <w:r w:rsidR="00BA1B2F">
        <w:t xml:space="preserve"> </w:t>
      </w:r>
      <w:r>
        <w:t>Государственного коммунального предприятия</w:t>
      </w:r>
      <w:r w:rsidR="00BA1B2F">
        <w:t xml:space="preserve"> </w:t>
      </w:r>
      <w:r>
        <w:t>на праве хозяйственного ведения «</w:t>
      </w:r>
      <w:proofErr w:type="spellStart"/>
      <w:r>
        <w:t>Жетісу</w:t>
      </w:r>
      <w:proofErr w:type="spellEnd"/>
      <w:r>
        <w:t xml:space="preserve"> Медиа»</w:t>
      </w:r>
      <w:r w:rsidR="00BA1B2F">
        <w:t xml:space="preserve"> </w:t>
      </w:r>
      <w:r>
        <w:t>в связи с введением требований СТ РК ISO 37001:2025</w:t>
      </w:r>
    </w:p>
    <w:p w:rsidR="00AC06AB" w:rsidRDefault="00AC06AB" w:rsidP="00AC06AB">
      <w:pPr>
        <w:pStyle w:val="isselectedend"/>
        <w:spacing w:before="0" w:beforeAutospacing="0" w:after="0" w:afterAutospacing="0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2209"/>
        <w:gridCol w:w="3545"/>
        <w:gridCol w:w="7281"/>
        <w:gridCol w:w="1927"/>
      </w:tblGrid>
      <w:tr w:rsidR="00F15994" w:rsidTr="00BA1B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AC06AB" w:rsidRDefault="00F1599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C06AB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79" w:type="dxa"/>
            <w:vAlign w:val="center"/>
            <w:hideMark/>
          </w:tcPr>
          <w:p w:rsidR="00F15994" w:rsidRPr="00AC06AB" w:rsidRDefault="00F1599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C06AB">
              <w:rPr>
                <w:rFonts w:cs="Times New Roman"/>
                <w:b/>
                <w:bCs/>
                <w:sz w:val="24"/>
                <w:szCs w:val="24"/>
              </w:rPr>
              <w:t>Раздел, пункт действующей редакции</w:t>
            </w:r>
          </w:p>
        </w:tc>
        <w:tc>
          <w:tcPr>
            <w:tcW w:w="3515" w:type="dxa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C06AB">
              <w:rPr>
                <w:rFonts w:cs="Times New Roman"/>
                <w:b/>
                <w:bCs/>
                <w:sz w:val="24"/>
                <w:szCs w:val="24"/>
              </w:rPr>
              <w:t>Содержание изменения</w:t>
            </w:r>
          </w:p>
        </w:tc>
        <w:tc>
          <w:tcPr>
            <w:tcW w:w="7251" w:type="dxa"/>
            <w:vAlign w:val="center"/>
            <w:hideMark/>
          </w:tcPr>
          <w:p w:rsidR="00F15994" w:rsidRPr="00AC06AB" w:rsidRDefault="00F1599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C06AB">
              <w:rPr>
                <w:rFonts w:cs="Times New Roman"/>
                <w:b/>
                <w:bCs/>
                <w:sz w:val="24"/>
                <w:szCs w:val="24"/>
              </w:rPr>
              <w:t>Новая редакция / дополнение</w:t>
            </w:r>
          </w:p>
        </w:tc>
        <w:tc>
          <w:tcPr>
            <w:tcW w:w="0" w:type="auto"/>
            <w:vAlign w:val="center"/>
            <w:hideMark/>
          </w:tcPr>
          <w:p w:rsidR="00F15994" w:rsidRPr="00AC06AB" w:rsidRDefault="00F1599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C06AB">
              <w:rPr>
                <w:rFonts w:cs="Times New Roman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F15994" w:rsidTr="00BA1B2F">
        <w:trPr>
          <w:trHeight w:val="1404"/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AC06AB" w:rsidRDefault="00F15994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179" w:type="dxa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Раздел 1. Общие положения</w:t>
            </w:r>
          </w:p>
        </w:tc>
        <w:tc>
          <w:tcPr>
            <w:tcW w:w="3515" w:type="dxa"/>
            <w:vAlign w:val="center"/>
            <w:hideMark/>
          </w:tcPr>
          <w:p w:rsidR="00F15994" w:rsidRPr="00AC06AB" w:rsidRDefault="00F15994" w:rsidP="00BA1B2F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Уточняется область применения Антикоррупционной политики с учетом требований СТ РК ISO 37001:2025</w:t>
            </w:r>
          </w:p>
        </w:tc>
        <w:tc>
          <w:tcPr>
            <w:tcW w:w="7251" w:type="dxa"/>
            <w:vAlign w:val="center"/>
            <w:hideMark/>
          </w:tcPr>
          <w:p w:rsidR="00F15994" w:rsidRPr="00AC06AB" w:rsidRDefault="00F15994" w:rsidP="00BA1B2F">
            <w:pPr>
              <w:jc w:val="both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 xml:space="preserve">Дополнить раздел положением о том, что Политика является элементом системы менеджмента противодействия взяточничеству Предприятия и применяется совместно с иными внутренними документами в сфере </w:t>
            </w:r>
            <w:proofErr w:type="spellStart"/>
            <w:r w:rsidRPr="00AC06AB">
              <w:rPr>
                <w:rFonts w:cs="Times New Roman"/>
                <w:sz w:val="24"/>
                <w:szCs w:val="24"/>
              </w:rPr>
              <w:t>комплаенса</w:t>
            </w:r>
            <w:proofErr w:type="spellEnd"/>
            <w:r w:rsidRPr="00AC06AB">
              <w:rPr>
                <w:rFonts w:cs="Times New Roman"/>
                <w:sz w:val="24"/>
                <w:szCs w:val="24"/>
              </w:rPr>
              <w:t>, этики и управления коррупционными рисками</w:t>
            </w:r>
          </w:p>
        </w:tc>
        <w:tc>
          <w:tcPr>
            <w:tcW w:w="0" w:type="auto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СТ РК ISO 37001:2025, разделы 4, 5</w:t>
            </w:r>
          </w:p>
        </w:tc>
      </w:tr>
      <w:tr w:rsidR="00F15994" w:rsidTr="00BA1B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AC06AB" w:rsidRDefault="00F15994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179" w:type="dxa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Раздел 1. Общие положения</w:t>
            </w:r>
          </w:p>
        </w:tc>
        <w:tc>
          <w:tcPr>
            <w:tcW w:w="3515" w:type="dxa"/>
            <w:vAlign w:val="center"/>
            <w:hideMark/>
          </w:tcPr>
          <w:p w:rsidR="00F15994" w:rsidRPr="00AC06AB" w:rsidRDefault="00F15994" w:rsidP="00BA1B2F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Расширяется круг лиц, на которых распространяется действие Политики</w:t>
            </w:r>
          </w:p>
        </w:tc>
        <w:tc>
          <w:tcPr>
            <w:tcW w:w="7251" w:type="dxa"/>
            <w:vAlign w:val="center"/>
            <w:hideMark/>
          </w:tcPr>
          <w:p w:rsidR="00F15994" w:rsidRPr="00AC06AB" w:rsidRDefault="00F15994" w:rsidP="00BA1B2F">
            <w:pPr>
              <w:jc w:val="both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Дополнить указанием, что требования Политики распространяются не только на работников Предприятия, но и на лиц, действующих от имени Предприятия, представителей, посредников, подрядчиков, поставщиков и иных деловых партнеров в части установленных договорных обязательств</w:t>
            </w:r>
          </w:p>
        </w:tc>
        <w:tc>
          <w:tcPr>
            <w:tcW w:w="0" w:type="auto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СТ РК ISO 37001:2025, п. 8.1, 8.5</w:t>
            </w:r>
          </w:p>
        </w:tc>
      </w:tr>
      <w:tr w:rsidR="00F15994" w:rsidTr="00BA1B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AC06AB" w:rsidRDefault="00F15994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179" w:type="dxa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Раздел 2. Цели политики</w:t>
            </w:r>
          </w:p>
        </w:tc>
        <w:tc>
          <w:tcPr>
            <w:tcW w:w="3515" w:type="dxa"/>
            <w:vAlign w:val="center"/>
            <w:hideMark/>
          </w:tcPr>
          <w:p w:rsidR="00F15994" w:rsidRPr="00AC06AB" w:rsidRDefault="00F15994" w:rsidP="00BA1B2F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Добавляется требование формирования антикоррупционной культуры</w:t>
            </w:r>
          </w:p>
        </w:tc>
        <w:tc>
          <w:tcPr>
            <w:tcW w:w="7251" w:type="dxa"/>
            <w:vAlign w:val="center"/>
            <w:hideMark/>
          </w:tcPr>
          <w:p w:rsidR="00F15994" w:rsidRPr="00AC06AB" w:rsidRDefault="00F15994" w:rsidP="00BA1B2F">
            <w:pPr>
              <w:jc w:val="both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Дополнить целью создания и поддержания культуры противодействия взяточничеству, основанной на принципах добропорядочности, открытости, нетерпимости к коррупционным проявлениям и личной ответственности работников</w:t>
            </w:r>
          </w:p>
        </w:tc>
        <w:tc>
          <w:tcPr>
            <w:tcW w:w="0" w:type="auto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СТ РК ISO 37001:2025, п. 5.1.3</w:t>
            </w:r>
          </w:p>
        </w:tc>
      </w:tr>
      <w:tr w:rsidR="00F15994" w:rsidTr="00BA1B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AC06AB" w:rsidRDefault="00F15994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79" w:type="dxa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Раздел 3. Область применения и обязанности</w:t>
            </w:r>
          </w:p>
        </w:tc>
        <w:tc>
          <w:tcPr>
            <w:tcW w:w="3515" w:type="dxa"/>
            <w:vAlign w:val="center"/>
            <w:hideMark/>
          </w:tcPr>
          <w:p w:rsidR="00F15994" w:rsidRPr="00AC06AB" w:rsidRDefault="00F15994" w:rsidP="00BA1B2F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Уточняется роль руководства Предприятия</w:t>
            </w:r>
          </w:p>
        </w:tc>
        <w:tc>
          <w:tcPr>
            <w:tcW w:w="7251" w:type="dxa"/>
            <w:vAlign w:val="center"/>
            <w:hideMark/>
          </w:tcPr>
          <w:p w:rsidR="00F15994" w:rsidRPr="00AC06AB" w:rsidRDefault="00F15994" w:rsidP="00BA1B2F">
            <w:pPr>
              <w:jc w:val="both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Дополнить обязанностями руководства по демонстрации личного примера, поддержанию культуры противодействия взяточничеству, обеспечению необходимых ресурсов для функционирования системы менеджмента противодействия взяточничеству</w:t>
            </w:r>
          </w:p>
        </w:tc>
        <w:tc>
          <w:tcPr>
            <w:tcW w:w="0" w:type="auto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СТ РК ISO 37001:2025, п. 5.1, 5.1.3</w:t>
            </w:r>
          </w:p>
        </w:tc>
      </w:tr>
      <w:tr w:rsidR="00F15994" w:rsidTr="00BA1B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AC06AB" w:rsidRDefault="00F15994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179" w:type="dxa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Раздел 3. Область применения и обязанности</w:t>
            </w:r>
          </w:p>
        </w:tc>
        <w:tc>
          <w:tcPr>
            <w:tcW w:w="3515" w:type="dxa"/>
            <w:vAlign w:val="center"/>
            <w:hideMark/>
          </w:tcPr>
          <w:p w:rsidR="00F15994" w:rsidRPr="00AC06AB" w:rsidRDefault="00F15994" w:rsidP="00BA1B2F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 xml:space="preserve">Уточняется статус </w:t>
            </w:r>
            <w:proofErr w:type="spellStart"/>
            <w:r w:rsidRPr="00AC06AB">
              <w:rPr>
                <w:rFonts w:cs="Times New Roman"/>
                <w:sz w:val="24"/>
                <w:szCs w:val="24"/>
              </w:rPr>
              <w:t>Комплаенс</w:t>
            </w:r>
            <w:proofErr w:type="spellEnd"/>
            <w:r w:rsidRPr="00AC06AB">
              <w:rPr>
                <w:rFonts w:cs="Times New Roman"/>
                <w:sz w:val="24"/>
                <w:szCs w:val="24"/>
              </w:rPr>
              <w:t>-службы</w:t>
            </w:r>
          </w:p>
        </w:tc>
        <w:tc>
          <w:tcPr>
            <w:tcW w:w="7251" w:type="dxa"/>
            <w:vAlign w:val="center"/>
            <w:hideMark/>
          </w:tcPr>
          <w:p w:rsidR="00F15994" w:rsidRPr="00AC06AB" w:rsidRDefault="00F15994" w:rsidP="00BA1B2F">
            <w:pPr>
              <w:jc w:val="both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Термин «</w:t>
            </w:r>
            <w:proofErr w:type="spellStart"/>
            <w:r w:rsidRPr="00AC06AB">
              <w:rPr>
                <w:rFonts w:cs="Times New Roman"/>
                <w:sz w:val="24"/>
                <w:szCs w:val="24"/>
              </w:rPr>
              <w:t>комплаенс</w:t>
            </w:r>
            <w:proofErr w:type="spellEnd"/>
            <w:r w:rsidRPr="00AC06AB">
              <w:rPr>
                <w:rFonts w:cs="Times New Roman"/>
                <w:sz w:val="24"/>
                <w:szCs w:val="24"/>
              </w:rPr>
              <w:t>-функция» применять в значении «Функция противодействия взяточничеству». Дополнить положением о независимости функции, наличии полномочий и прямого доступа к руководителю Предприятия</w:t>
            </w:r>
          </w:p>
        </w:tc>
        <w:tc>
          <w:tcPr>
            <w:tcW w:w="0" w:type="auto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СТ РК ISO 37001:2025, п. 3.8, 5.3.2</w:t>
            </w:r>
          </w:p>
        </w:tc>
      </w:tr>
      <w:tr w:rsidR="00F15994" w:rsidTr="00BA1B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AC06AB" w:rsidRDefault="00F15994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179" w:type="dxa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Раздел 5. Ключевые принципы</w:t>
            </w:r>
          </w:p>
        </w:tc>
        <w:tc>
          <w:tcPr>
            <w:tcW w:w="3515" w:type="dxa"/>
            <w:vAlign w:val="center"/>
            <w:hideMark/>
          </w:tcPr>
          <w:p w:rsidR="00F15994" w:rsidRPr="00AC06AB" w:rsidRDefault="00F15994" w:rsidP="00BA1B2F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Недостаточно отражена культура противодействия взяточничеству</w:t>
            </w:r>
          </w:p>
        </w:tc>
        <w:tc>
          <w:tcPr>
            <w:tcW w:w="7251" w:type="dxa"/>
            <w:vAlign w:val="center"/>
            <w:hideMark/>
          </w:tcPr>
          <w:p w:rsidR="00F15994" w:rsidRPr="00AC06AB" w:rsidRDefault="00F15994" w:rsidP="00BA1B2F">
            <w:pPr>
              <w:jc w:val="both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Дополнить раздел принципом формирования культуры противодействия взяточничеству, предусматривающим личный пример руководства, обязательность этичного поведения и неприятие коррупционных действий</w:t>
            </w:r>
          </w:p>
        </w:tc>
        <w:tc>
          <w:tcPr>
            <w:tcW w:w="0" w:type="auto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СТ РК ISO 37001:2025, п. 5.1.3</w:t>
            </w:r>
          </w:p>
        </w:tc>
      </w:tr>
      <w:tr w:rsidR="00F15994" w:rsidTr="00BA1B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AC06AB" w:rsidRDefault="00F15994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179" w:type="dxa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Раздел 5. Проверка контрагентов</w:t>
            </w:r>
          </w:p>
        </w:tc>
        <w:tc>
          <w:tcPr>
            <w:tcW w:w="3515" w:type="dxa"/>
            <w:vAlign w:val="center"/>
            <w:hideMark/>
          </w:tcPr>
          <w:p w:rsidR="00F15994" w:rsidRPr="00AC06AB" w:rsidRDefault="00F15994" w:rsidP="00BA1B2F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Расширяются требования к проверке деловых партнеров</w:t>
            </w:r>
          </w:p>
        </w:tc>
        <w:tc>
          <w:tcPr>
            <w:tcW w:w="7251" w:type="dxa"/>
            <w:vAlign w:val="center"/>
            <w:hideMark/>
          </w:tcPr>
          <w:p w:rsidR="00F15994" w:rsidRPr="00AC06AB" w:rsidRDefault="00F15994" w:rsidP="00BA1B2F">
            <w:pPr>
              <w:jc w:val="both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Дополнить обязанностью проводить оценку коррупционных рисков деловых партнеров с учетом характера отношений, уровня риска и возможности их влияния на деятельность Предприятия</w:t>
            </w:r>
          </w:p>
        </w:tc>
        <w:tc>
          <w:tcPr>
            <w:tcW w:w="0" w:type="auto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СТ РК ISO 37001:2025, п. 8.2, 8.5</w:t>
            </w:r>
          </w:p>
        </w:tc>
      </w:tr>
      <w:tr w:rsidR="00F15994" w:rsidTr="00BA1B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AC06AB" w:rsidRDefault="00F15994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79" w:type="dxa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Раздел 5. Взаимодействие с работниками</w:t>
            </w:r>
          </w:p>
        </w:tc>
        <w:tc>
          <w:tcPr>
            <w:tcW w:w="3515" w:type="dxa"/>
            <w:vAlign w:val="center"/>
            <w:hideMark/>
          </w:tcPr>
          <w:p w:rsidR="00F15994" w:rsidRPr="00AC06AB" w:rsidRDefault="00F15994" w:rsidP="00BA1B2F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Усиливаются требования к обучению работников</w:t>
            </w:r>
          </w:p>
        </w:tc>
        <w:tc>
          <w:tcPr>
            <w:tcW w:w="7251" w:type="dxa"/>
            <w:vAlign w:val="center"/>
            <w:hideMark/>
          </w:tcPr>
          <w:p w:rsidR="00F15994" w:rsidRPr="00AC06AB" w:rsidRDefault="00F15994" w:rsidP="00BA1B2F">
            <w:pPr>
              <w:jc w:val="both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Дополнить положениями о проведении обучения и повышения осведомленности работников по вопросам противодействия взяточничеству при приеме на работу и на плановой основе</w:t>
            </w:r>
          </w:p>
        </w:tc>
        <w:tc>
          <w:tcPr>
            <w:tcW w:w="0" w:type="auto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СТ РК ISO 37001:2025, п. 7.3</w:t>
            </w:r>
          </w:p>
        </w:tc>
      </w:tr>
      <w:tr w:rsidR="00F15994" w:rsidTr="00BA1B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AC06AB" w:rsidRDefault="00F15994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79" w:type="dxa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Раздел 5. Взаимодействие с работниками</w:t>
            </w:r>
          </w:p>
        </w:tc>
        <w:tc>
          <w:tcPr>
            <w:tcW w:w="3515" w:type="dxa"/>
            <w:vAlign w:val="center"/>
            <w:hideMark/>
          </w:tcPr>
          <w:p w:rsidR="00F15994" w:rsidRPr="00AC06AB" w:rsidRDefault="00F15994" w:rsidP="00BA1B2F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Вводится требование обучения деловых партнеров</w:t>
            </w:r>
          </w:p>
        </w:tc>
        <w:tc>
          <w:tcPr>
            <w:tcW w:w="7251" w:type="dxa"/>
            <w:vAlign w:val="center"/>
            <w:hideMark/>
          </w:tcPr>
          <w:p w:rsidR="00F15994" w:rsidRPr="00AC06AB" w:rsidRDefault="00F15994" w:rsidP="00BA1B2F">
            <w:pPr>
              <w:jc w:val="both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Дополнить положением о возможности проведения обучения представителей деловых партнеров, деятельность которых может создавать повышенные коррупционные риски</w:t>
            </w:r>
          </w:p>
        </w:tc>
        <w:tc>
          <w:tcPr>
            <w:tcW w:w="0" w:type="auto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СТ РК ISO 37001:2025, п. 7.3.3</w:t>
            </w:r>
          </w:p>
        </w:tc>
      </w:tr>
      <w:tr w:rsidR="00F15994" w:rsidTr="00BA1B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AC06AB" w:rsidRDefault="00F15994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79" w:type="dxa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Раздел 6. Подарки и представительские расходы</w:t>
            </w:r>
          </w:p>
        </w:tc>
        <w:tc>
          <w:tcPr>
            <w:tcW w:w="3515" w:type="dxa"/>
            <w:vAlign w:val="center"/>
            <w:hideMark/>
          </w:tcPr>
          <w:p w:rsidR="00F15994" w:rsidRPr="00AC06AB" w:rsidRDefault="00F15994" w:rsidP="00BA1B2F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Требуется усиление контроля</w:t>
            </w:r>
          </w:p>
        </w:tc>
        <w:tc>
          <w:tcPr>
            <w:tcW w:w="7251" w:type="dxa"/>
            <w:vAlign w:val="center"/>
            <w:hideMark/>
          </w:tcPr>
          <w:p w:rsidR="00F15994" w:rsidRPr="00AC06AB" w:rsidRDefault="00F15994" w:rsidP="00BA1B2F">
            <w:pPr>
              <w:jc w:val="both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Дополнить требованиями по оценке коррупционных рисков при предоставлении и получении подарков, представительских расходов и иных преимуществ</w:t>
            </w:r>
          </w:p>
        </w:tc>
        <w:tc>
          <w:tcPr>
            <w:tcW w:w="0" w:type="auto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СТ РК ISO 37001:2025, п. 8.7</w:t>
            </w:r>
          </w:p>
        </w:tc>
      </w:tr>
      <w:tr w:rsidR="00F15994" w:rsidTr="00BA1B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AC06AB" w:rsidRDefault="00F15994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79" w:type="dxa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Раздел 10. Взаимодействие с сотрудниками</w:t>
            </w:r>
          </w:p>
        </w:tc>
        <w:tc>
          <w:tcPr>
            <w:tcW w:w="3515" w:type="dxa"/>
            <w:vAlign w:val="center"/>
            <w:hideMark/>
          </w:tcPr>
          <w:p w:rsidR="00F15994" w:rsidRPr="00AC06AB" w:rsidRDefault="00F15994" w:rsidP="00BA1B2F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Не закреплена обязанность информирования о конфликтах интересов</w:t>
            </w:r>
          </w:p>
        </w:tc>
        <w:tc>
          <w:tcPr>
            <w:tcW w:w="7251" w:type="dxa"/>
            <w:vAlign w:val="center"/>
            <w:hideMark/>
          </w:tcPr>
          <w:p w:rsidR="00F15994" w:rsidRPr="00AC06AB" w:rsidRDefault="00F15994" w:rsidP="00BA1B2F">
            <w:pPr>
              <w:jc w:val="both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Дополнить обязанностью работников сообщать о потенциальных и фактических конфликтах интересов</w:t>
            </w:r>
          </w:p>
        </w:tc>
        <w:tc>
          <w:tcPr>
            <w:tcW w:w="0" w:type="auto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СТ РК ISO 37001:2025, п. 7.2.2.1</w:t>
            </w:r>
          </w:p>
        </w:tc>
      </w:tr>
      <w:tr w:rsidR="00F15994" w:rsidTr="00BA1B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AC06AB" w:rsidRDefault="00F15994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179" w:type="dxa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Раздел 12. Отказ от ответных мер и санкций</w:t>
            </w:r>
          </w:p>
        </w:tc>
        <w:tc>
          <w:tcPr>
            <w:tcW w:w="3515" w:type="dxa"/>
            <w:vAlign w:val="center"/>
            <w:hideMark/>
          </w:tcPr>
          <w:p w:rsidR="00F15994" w:rsidRPr="00AC06AB" w:rsidRDefault="00F15994" w:rsidP="00BA1B2F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Требуется расширение защиты информаторов</w:t>
            </w:r>
          </w:p>
        </w:tc>
        <w:tc>
          <w:tcPr>
            <w:tcW w:w="7251" w:type="dxa"/>
            <w:vAlign w:val="center"/>
            <w:hideMark/>
          </w:tcPr>
          <w:p w:rsidR="00F15994" w:rsidRPr="00AC06AB" w:rsidRDefault="00F15994" w:rsidP="00BA1B2F">
            <w:pPr>
              <w:jc w:val="both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Дополнить положением о недопустимости применения ответных мер к лицам, добросовестно сообщившим о предполагаемых нарушениях либо отказавшимся участвовать в коррупционных действиях</w:t>
            </w:r>
          </w:p>
        </w:tc>
        <w:tc>
          <w:tcPr>
            <w:tcW w:w="0" w:type="auto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СТ РК ISO 37001:2025, п. 8.9</w:t>
            </w:r>
          </w:p>
        </w:tc>
      </w:tr>
      <w:tr w:rsidR="00F15994" w:rsidTr="00BA1B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AC06AB" w:rsidRDefault="00F15994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179" w:type="dxa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Раздел 13. Внесение изменений</w:t>
            </w:r>
          </w:p>
        </w:tc>
        <w:tc>
          <w:tcPr>
            <w:tcW w:w="3515" w:type="dxa"/>
            <w:vAlign w:val="center"/>
            <w:hideMark/>
          </w:tcPr>
          <w:p w:rsidR="00F15994" w:rsidRPr="00AC06AB" w:rsidRDefault="00F15994" w:rsidP="00BA1B2F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Не отражено управление изменениями системы</w:t>
            </w:r>
          </w:p>
        </w:tc>
        <w:tc>
          <w:tcPr>
            <w:tcW w:w="7251" w:type="dxa"/>
            <w:vAlign w:val="center"/>
            <w:hideMark/>
          </w:tcPr>
          <w:p w:rsidR="00F15994" w:rsidRPr="00AC06AB" w:rsidRDefault="00F15994" w:rsidP="00BA1B2F">
            <w:pPr>
              <w:jc w:val="both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Дополнить требованием осуществлять изменения в системе менеджмента противодействия взяточничеству на плановой основе с учетом рисков и последствий изменений</w:t>
            </w:r>
          </w:p>
        </w:tc>
        <w:tc>
          <w:tcPr>
            <w:tcW w:w="0" w:type="auto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СТ РК ISO 37001:2025, п. 6.3</w:t>
            </w:r>
          </w:p>
        </w:tc>
      </w:tr>
      <w:tr w:rsidR="00F15994" w:rsidTr="00BA1B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AC06AB" w:rsidRDefault="00F15994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179" w:type="dxa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Раздел 14. Ответственность</w:t>
            </w:r>
          </w:p>
        </w:tc>
        <w:tc>
          <w:tcPr>
            <w:tcW w:w="3515" w:type="dxa"/>
            <w:vAlign w:val="center"/>
            <w:hideMark/>
          </w:tcPr>
          <w:p w:rsidR="00F15994" w:rsidRPr="00AC06AB" w:rsidRDefault="00F15994" w:rsidP="00BA1B2F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Расширяется ответственность руководителей</w:t>
            </w:r>
          </w:p>
        </w:tc>
        <w:tc>
          <w:tcPr>
            <w:tcW w:w="7251" w:type="dxa"/>
            <w:vAlign w:val="center"/>
            <w:hideMark/>
          </w:tcPr>
          <w:p w:rsidR="00F15994" w:rsidRPr="00AC06AB" w:rsidRDefault="00F15994" w:rsidP="00BA1B2F">
            <w:pPr>
              <w:jc w:val="both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Дополнить положением о персональной ответственности руководителей структурных подразделений за формирование культуры добропорядочности и предупреждение коррупционных рисков среди работников</w:t>
            </w:r>
          </w:p>
        </w:tc>
        <w:tc>
          <w:tcPr>
            <w:tcW w:w="0" w:type="auto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СТ РК ISO 37001:2025, п. 5.1.3, 5.3</w:t>
            </w:r>
          </w:p>
        </w:tc>
      </w:tr>
      <w:tr w:rsidR="00F15994" w:rsidRPr="00194065" w:rsidTr="00BA1B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AC06AB" w:rsidRDefault="00F15994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179" w:type="dxa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Новый раздел</w:t>
            </w:r>
          </w:p>
        </w:tc>
        <w:tc>
          <w:tcPr>
            <w:tcW w:w="3515" w:type="dxa"/>
            <w:vAlign w:val="center"/>
            <w:hideMark/>
          </w:tcPr>
          <w:p w:rsidR="00F15994" w:rsidRPr="00AC06AB" w:rsidRDefault="00F15994" w:rsidP="00BA1B2F">
            <w:pPr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Вводится механизм информирования о нарушениях</w:t>
            </w:r>
          </w:p>
        </w:tc>
        <w:tc>
          <w:tcPr>
            <w:tcW w:w="7251" w:type="dxa"/>
            <w:vAlign w:val="center"/>
            <w:hideMark/>
          </w:tcPr>
          <w:p w:rsidR="00F15994" w:rsidRPr="00AC06AB" w:rsidRDefault="00F15994" w:rsidP="00BA1B2F">
            <w:pPr>
              <w:jc w:val="both"/>
              <w:rPr>
                <w:rFonts w:cs="Times New Roman"/>
                <w:sz w:val="24"/>
                <w:szCs w:val="24"/>
              </w:rPr>
            </w:pPr>
            <w:r w:rsidRPr="00AC06AB">
              <w:rPr>
                <w:rFonts w:cs="Times New Roman"/>
                <w:sz w:val="24"/>
                <w:szCs w:val="24"/>
              </w:rPr>
              <w:t>Дополнить Политику разделом «Информирование о нарушениях», предусматривающим возможность сообщения о коррупционных рисках и нарушениях, порядок рассмотрения сообщений и защиту информаторов</w:t>
            </w:r>
          </w:p>
        </w:tc>
        <w:tc>
          <w:tcPr>
            <w:tcW w:w="0" w:type="auto"/>
            <w:vAlign w:val="center"/>
            <w:hideMark/>
          </w:tcPr>
          <w:p w:rsidR="00F15994" w:rsidRPr="00AC06AB" w:rsidRDefault="00F15994" w:rsidP="00BA1B2F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C06AB">
              <w:rPr>
                <w:rFonts w:cs="Times New Roman"/>
                <w:sz w:val="24"/>
                <w:szCs w:val="24"/>
              </w:rPr>
              <w:t>СТ</w:t>
            </w:r>
            <w:r w:rsidRPr="00AC06AB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AC06AB">
              <w:rPr>
                <w:rFonts w:cs="Times New Roman"/>
                <w:sz w:val="24"/>
                <w:szCs w:val="24"/>
              </w:rPr>
              <w:t>РК</w:t>
            </w:r>
            <w:r w:rsidRPr="00AC06AB">
              <w:rPr>
                <w:rFonts w:cs="Times New Roman"/>
                <w:sz w:val="24"/>
                <w:szCs w:val="24"/>
                <w:lang w:val="en-US"/>
              </w:rPr>
              <w:t xml:space="preserve"> ISO 37001:2025, </w:t>
            </w:r>
            <w:r w:rsidRPr="00AC06AB">
              <w:rPr>
                <w:rFonts w:cs="Times New Roman"/>
                <w:sz w:val="24"/>
                <w:szCs w:val="24"/>
              </w:rPr>
              <w:t>п</w:t>
            </w:r>
            <w:r w:rsidRPr="00AC06AB">
              <w:rPr>
                <w:rFonts w:cs="Times New Roman"/>
                <w:sz w:val="24"/>
                <w:szCs w:val="24"/>
                <w:lang w:val="en-US"/>
              </w:rPr>
              <w:t>. 8.9; ISO 37002</w:t>
            </w:r>
          </w:p>
        </w:tc>
      </w:tr>
    </w:tbl>
    <w:p w:rsidR="00297266" w:rsidRPr="00194065" w:rsidRDefault="00297266" w:rsidP="00297266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F15994" w:rsidRPr="00297266" w:rsidRDefault="00F15994" w:rsidP="00297266">
      <w:pPr>
        <w:pStyle w:val="2"/>
        <w:spacing w:before="0" w:line="24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297266">
        <w:rPr>
          <w:rFonts w:ascii="Times New Roman" w:hAnsi="Times New Roman" w:cs="Times New Roman"/>
          <w:color w:val="auto"/>
          <w:sz w:val="28"/>
          <w:szCs w:val="28"/>
        </w:rPr>
        <w:t>Заключительное положение</w:t>
      </w:r>
    </w:p>
    <w:p w:rsidR="00F15994" w:rsidRDefault="00F15994" w:rsidP="00297266">
      <w:pPr>
        <w:pStyle w:val="isselectedend"/>
        <w:spacing w:before="0" w:beforeAutospacing="0" w:after="0" w:afterAutospacing="0"/>
        <w:ind w:firstLine="708"/>
      </w:pPr>
      <w:r>
        <w:t>Настоящие изменения являются составной частью Антикоррупционной политики ГКП на ПХВ «</w:t>
      </w:r>
      <w:proofErr w:type="spellStart"/>
      <w:r>
        <w:t>Жетісу</w:t>
      </w:r>
      <w:proofErr w:type="spellEnd"/>
      <w:r>
        <w:t xml:space="preserve"> Медиа» и применяются с даты утверждения приказа о внесении изменений.</w:t>
      </w:r>
    </w:p>
    <w:p w:rsidR="00F15994" w:rsidRDefault="00F15994" w:rsidP="00297266">
      <w:pPr>
        <w:pStyle w:val="a5"/>
        <w:spacing w:before="0" w:beforeAutospacing="0" w:after="0" w:afterAutospacing="0"/>
        <w:ind w:firstLine="708"/>
      </w:pPr>
      <w:proofErr w:type="spellStart"/>
      <w:r>
        <w:t>Комплаенс</w:t>
      </w:r>
      <w:proofErr w:type="spellEnd"/>
      <w:r>
        <w:t>-службе обеспечить контроль реализации настоящих изменений и актуализацию связанных внутренних процедур Предприятия.</w:t>
      </w:r>
    </w:p>
    <w:p w:rsidR="00E732C9" w:rsidRDefault="00E732C9" w:rsidP="00297266">
      <w:pPr>
        <w:spacing w:after="0" w:line="240" w:lineRule="auto"/>
      </w:pPr>
    </w:p>
    <w:p w:rsidR="00F15994" w:rsidRDefault="00F15994" w:rsidP="00297266">
      <w:pPr>
        <w:spacing w:after="0" w:line="240" w:lineRule="auto"/>
      </w:pPr>
    </w:p>
    <w:p w:rsidR="00F15994" w:rsidRDefault="00F15994"/>
    <w:p w:rsidR="00F15994" w:rsidRPr="005A254F" w:rsidRDefault="00F15994" w:rsidP="005A254F">
      <w:pPr>
        <w:pStyle w:val="isselectedend"/>
        <w:jc w:val="right"/>
        <w:rPr>
          <w:i/>
          <w:sz w:val="20"/>
          <w:szCs w:val="20"/>
        </w:rPr>
      </w:pPr>
      <w:r w:rsidRPr="005A254F">
        <w:rPr>
          <w:rStyle w:val="a3"/>
          <w:b w:val="0"/>
          <w:i/>
          <w:sz w:val="20"/>
          <w:szCs w:val="20"/>
        </w:rPr>
        <w:lastRenderedPageBreak/>
        <w:t>Приложение 2</w:t>
      </w:r>
      <w:r w:rsidRPr="005A254F">
        <w:rPr>
          <w:b/>
          <w:i/>
          <w:sz w:val="20"/>
          <w:szCs w:val="20"/>
        </w:rPr>
        <w:br/>
      </w:r>
      <w:r w:rsidRPr="005A254F">
        <w:rPr>
          <w:i/>
          <w:sz w:val="20"/>
          <w:szCs w:val="20"/>
        </w:rPr>
        <w:t>к приказу ГКП на ПХВ «</w:t>
      </w:r>
      <w:proofErr w:type="spellStart"/>
      <w:r w:rsidRPr="005A254F">
        <w:rPr>
          <w:i/>
          <w:sz w:val="20"/>
          <w:szCs w:val="20"/>
        </w:rPr>
        <w:t>Жетісу</w:t>
      </w:r>
      <w:proofErr w:type="spellEnd"/>
      <w:r w:rsidRPr="005A254F">
        <w:rPr>
          <w:i/>
          <w:sz w:val="20"/>
          <w:szCs w:val="20"/>
        </w:rPr>
        <w:t xml:space="preserve"> Медиа»</w:t>
      </w:r>
      <w:r w:rsidRPr="005A254F">
        <w:rPr>
          <w:i/>
          <w:sz w:val="20"/>
          <w:szCs w:val="20"/>
        </w:rPr>
        <w:br/>
        <w:t>от «</w:t>
      </w:r>
      <w:r w:rsidR="00194065">
        <w:rPr>
          <w:i/>
          <w:sz w:val="20"/>
          <w:szCs w:val="20"/>
        </w:rPr>
        <w:t>05</w:t>
      </w:r>
      <w:r w:rsidR="00DA0699" w:rsidRPr="00DA0699">
        <w:rPr>
          <w:i/>
          <w:sz w:val="20"/>
          <w:szCs w:val="20"/>
        </w:rPr>
        <w:t xml:space="preserve"> </w:t>
      </w:r>
      <w:r w:rsidRPr="005A254F">
        <w:rPr>
          <w:rStyle w:val="a4"/>
          <w:bCs/>
          <w:i w:val="0"/>
          <w:sz w:val="20"/>
          <w:szCs w:val="20"/>
        </w:rPr>
        <w:t xml:space="preserve">» </w:t>
      </w:r>
      <w:r w:rsidR="00194065">
        <w:rPr>
          <w:rStyle w:val="a4"/>
          <w:bCs/>
          <w:i w:val="0"/>
          <w:sz w:val="20"/>
          <w:szCs w:val="20"/>
        </w:rPr>
        <w:t>августа</w:t>
      </w:r>
      <w:r w:rsidRPr="005A254F">
        <w:rPr>
          <w:rStyle w:val="a4"/>
          <w:bCs/>
          <w:i w:val="0"/>
          <w:sz w:val="20"/>
          <w:szCs w:val="20"/>
        </w:rPr>
        <w:t xml:space="preserve"> 2026 года №</w:t>
      </w:r>
      <w:r w:rsidR="00DA0699" w:rsidRPr="00DA0699">
        <w:rPr>
          <w:rStyle w:val="a4"/>
          <w:bCs/>
          <w:i w:val="0"/>
          <w:sz w:val="20"/>
          <w:szCs w:val="20"/>
        </w:rPr>
        <w:t>__</w:t>
      </w:r>
      <w:r w:rsidRPr="005A254F">
        <w:rPr>
          <w:i/>
          <w:sz w:val="20"/>
          <w:szCs w:val="20"/>
        </w:rPr>
        <w:t>__</w:t>
      </w:r>
    </w:p>
    <w:p w:rsidR="00F15994" w:rsidRPr="005A254F" w:rsidRDefault="00F15994" w:rsidP="005A254F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A254F">
        <w:rPr>
          <w:rFonts w:ascii="Times New Roman" w:hAnsi="Times New Roman" w:cs="Times New Roman"/>
          <w:color w:val="auto"/>
          <w:sz w:val="28"/>
          <w:szCs w:val="28"/>
        </w:rPr>
        <w:t>ПЕРЕЧЕНЬ</w:t>
      </w:r>
    </w:p>
    <w:p w:rsidR="00F15994" w:rsidRDefault="00F15994" w:rsidP="005A254F">
      <w:pPr>
        <w:pStyle w:val="isselectedend"/>
        <w:spacing w:before="0" w:beforeAutospacing="0" w:after="0" w:afterAutospacing="0"/>
      </w:pPr>
      <w:r>
        <w:t>изменений, вносимых в Политику по предотвращению и урегулированию конфликта интересов должностных лиц и работников Государственного коммунального предприятия на праве хозяйственного ведения «</w:t>
      </w:r>
      <w:proofErr w:type="spellStart"/>
      <w:r>
        <w:t>Жетісу</w:t>
      </w:r>
      <w:proofErr w:type="spellEnd"/>
      <w:r>
        <w:t xml:space="preserve"> Медиа»</w:t>
      </w:r>
      <w:r w:rsidR="005A254F">
        <w:t xml:space="preserve"> </w:t>
      </w:r>
      <w:r>
        <w:t>в связи с введением требований СТ РК ISO 37001:2025</w:t>
      </w:r>
    </w:p>
    <w:p w:rsidR="005A254F" w:rsidRDefault="005A254F" w:rsidP="005A254F">
      <w:pPr>
        <w:pStyle w:val="isselectedend"/>
        <w:spacing w:before="0" w:beforeAutospacing="0" w:after="0" w:afterAutospacing="0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2754"/>
        <w:gridCol w:w="2574"/>
        <w:gridCol w:w="7371"/>
        <w:gridCol w:w="2263"/>
      </w:tblGrid>
      <w:tr w:rsidR="00F15994" w:rsidTr="005A2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5A254F" w:rsidRDefault="00F1599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A254F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F15994" w:rsidRPr="005A254F" w:rsidRDefault="00F1599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A254F">
              <w:rPr>
                <w:rFonts w:cs="Times New Roman"/>
                <w:b/>
                <w:bCs/>
                <w:sz w:val="24"/>
                <w:szCs w:val="24"/>
              </w:rPr>
              <w:t>Раздел, пункт действующей редакции</w:t>
            </w:r>
          </w:p>
        </w:tc>
        <w:tc>
          <w:tcPr>
            <w:tcW w:w="2544" w:type="dxa"/>
            <w:vAlign w:val="center"/>
            <w:hideMark/>
          </w:tcPr>
          <w:p w:rsidR="00F15994" w:rsidRPr="005A254F" w:rsidRDefault="00F1599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A254F">
              <w:rPr>
                <w:rFonts w:cs="Times New Roman"/>
                <w:b/>
                <w:bCs/>
                <w:sz w:val="24"/>
                <w:szCs w:val="24"/>
              </w:rPr>
              <w:t>Содержание изменения</w:t>
            </w:r>
          </w:p>
        </w:tc>
        <w:tc>
          <w:tcPr>
            <w:tcW w:w="7341" w:type="dxa"/>
            <w:vAlign w:val="center"/>
            <w:hideMark/>
          </w:tcPr>
          <w:p w:rsidR="00F15994" w:rsidRPr="005A254F" w:rsidRDefault="00F1599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A254F">
              <w:rPr>
                <w:rFonts w:cs="Times New Roman"/>
                <w:b/>
                <w:bCs/>
                <w:sz w:val="24"/>
                <w:szCs w:val="24"/>
              </w:rPr>
              <w:t>Новая редакция / дополнение</w:t>
            </w:r>
          </w:p>
        </w:tc>
        <w:tc>
          <w:tcPr>
            <w:tcW w:w="2218" w:type="dxa"/>
            <w:vAlign w:val="center"/>
            <w:hideMark/>
          </w:tcPr>
          <w:p w:rsidR="00F15994" w:rsidRPr="005A254F" w:rsidRDefault="00F1599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A254F">
              <w:rPr>
                <w:rFonts w:cs="Times New Roman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F15994" w:rsidTr="005A2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5A254F" w:rsidRDefault="00F15994">
            <w:pPr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Раздел 1. Цель документа и общие положения</w:t>
            </w:r>
          </w:p>
        </w:tc>
        <w:tc>
          <w:tcPr>
            <w:tcW w:w="2544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Уточняется связь Политики с системой менеджмента противодействия взяточничеству</w:t>
            </w:r>
          </w:p>
        </w:tc>
        <w:tc>
          <w:tcPr>
            <w:tcW w:w="7341" w:type="dxa"/>
            <w:vAlign w:val="center"/>
            <w:hideMark/>
          </w:tcPr>
          <w:p w:rsidR="00F15994" w:rsidRPr="005A254F" w:rsidRDefault="00F15994" w:rsidP="005A254F">
            <w:pPr>
              <w:jc w:val="both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Дополнить раздел положением о том, что Политика является элементом системы менеджмента противодействия взяточничеству Предприятия и направлена на предупреждение, выявление и урегулирование конфликтов интересов как одного из коррупционных рисков</w:t>
            </w:r>
          </w:p>
        </w:tc>
        <w:tc>
          <w:tcPr>
            <w:tcW w:w="2218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СТ РК ISO 37001:2025, п. 4.4, 6.1</w:t>
            </w:r>
          </w:p>
        </w:tc>
      </w:tr>
      <w:tr w:rsidR="00F15994" w:rsidTr="005A2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5A254F" w:rsidRDefault="00F15994">
            <w:pPr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Раздел 1. Цель документа и общие положения</w:t>
            </w:r>
          </w:p>
        </w:tc>
        <w:tc>
          <w:tcPr>
            <w:tcW w:w="2544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Усиливается принцип открытого раскрытия конфликта интересов</w:t>
            </w:r>
          </w:p>
        </w:tc>
        <w:tc>
          <w:tcPr>
            <w:tcW w:w="7341" w:type="dxa"/>
            <w:vAlign w:val="center"/>
            <w:hideMark/>
          </w:tcPr>
          <w:p w:rsidR="00F15994" w:rsidRPr="005A254F" w:rsidRDefault="00F15994" w:rsidP="005A254F">
            <w:pPr>
              <w:jc w:val="both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Дополнить положением о том, что Предприятие формирует культуру своевременного раскрытия потенциальных и фактических конфликтов интересов без риска негативных последствий для добросовестно действующих работников</w:t>
            </w:r>
          </w:p>
        </w:tc>
        <w:tc>
          <w:tcPr>
            <w:tcW w:w="2218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СТ РК ISO 37001:2025, п. 5.1.3, 8.9</w:t>
            </w:r>
          </w:p>
        </w:tc>
      </w:tr>
      <w:tr w:rsidR="00F15994" w:rsidTr="005A2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5A254F" w:rsidRDefault="00F15994">
            <w:pPr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Раздел 3. Термины и определения</w:t>
            </w:r>
          </w:p>
        </w:tc>
        <w:tc>
          <w:tcPr>
            <w:tcW w:w="2544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Требуется актуализация определения конфликта интересов</w:t>
            </w:r>
          </w:p>
        </w:tc>
        <w:tc>
          <w:tcPr>
            <w:tcW w:w="7341" w:type="dxa"/>
            <w:vAlign w:val="center"/>
            <w:hideMark/>
          </w:tcPr>
          <w:p w:rsidR="00F15994" w:rsidRPr="005A254F" w:rsidRDefault="00F15994" w:rsidP="005A254F">
            <w:pPr>
              <w:jc w:val="both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Изложить термин «конфликт интересов» в следующей редакции: «Конфликт интересов — противоречие между личными интересами лица и его должностными полномочиями, при котором личная заинтересованность может привести к невозможности беспристрастного исполнения обязанностей и причинению вреда интересам Предприятия»</w:t>
            </w:r>
          </w:p>
        </w:tc>
        <w:tc>
          <w:tcPr>
            <w:tcW w:w="2218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СТ РК ISO 37001:2025, п. 3.28; Закон РК «О противодействии коррупции»</w:t>
            </w:r>
          </w:p>
        </w:tc>
      </w:tr>
      <w:tr w:rsidR="00F15994" w:rsidTr="005A2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5A254F" w:rsidRDefault="00F15994">
            <w:pPr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Раздел 3. Термины и определения</w:t>
            </w:r>
          </w:p>
        </w:tc>
        <w:tc>
          <w:tcPr>
            <w:tcW w:w="2544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Вводится понятие организационного интереса</w:t>
            </w:r>
          </w:p>
        </w:tc>
        <w:tc>
          <w:tcPr>
            <w:tcW w:w="7341" w:type="dxa"/>
            <w:vAlign w:val="center"/>
            <w:hideMark/>
          </w:tcPr>
          <w:p w:rsidR="00F15994" w:rsidRPr="005A254F" w:rsidRDefault="00F15994" w:rsidP="005A254F">
            <w:pPr>
              <w:jc w:val="both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Дополнить определение конфликта интересов указанием, что конфликт может возникать также в случаях, когда интересы отдельных лиц либо иных организаций могут поставить под угрозу интересы Предприятия</w:t>
            </w:r>
          </w:p>
        </w:tc>
        <w:tc>
          <w:tcPr>
            <w:tcW w:w="2218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СТ РК ISO 37001:2025, п. 3.28</w:t>
            </w:r>
          </w:p>
        </w:tc>
      </w:tr>
      <w:tr w:rsidR="00F15994" w:rsidTr="005A2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5A254F" w:rsidRDefault="00F15994">
            <w:pPr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Раздел 4. Основные принципы управления конфликтом интересов</w:t>
            </w:r>
          </w:p>
        </w:tc>
        <w:tc>
          <w:tcPr>
            <w:tcW w:w="2544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Усиливается принцип формирования культуры предупреждения конфликта интересов</w:t>
            </w:r>
          </w:p>
        </w:tc>
        <w:tc>
          <w:tcPr>
            <w:tcW w:w="7341" w:type="dxa"/>
            <w:vAlign w:val="center"/>
            <w:hideMark/>
          </w:tcPr>
          <w:p w:rsidR="00F15994" w:rsidRPr="005A254F" w:rsidRDefault="00F15994" w:rsidP="005A254F">
            <w:pPr>
              <w:jc w:val="both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Дополнить принципом открытости, предусматривающим обязанность работников своевременно сообщать о возможных и фактических конфликтах интересов</w:t>
            </w:r>
          </w:p>
        </w:tc>
        <w:tc>
          <w:tcPr>
            <w:tcW w:w="2218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СТ РК ISO 37001:2025, п. 5.1.3, 7.2.2.1</w:t>
            </w:r>
          </w:p>
        </w:tc>
      </w:tr>
      <w:tr w:rsidR="00F15994" w:rsidTr="005A2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5A254F" w:rsidRDefault="00F15994">
            <w:pPr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Раздел 5. Ситуации конфликта интересов</w:t>
            </w:r>
          </w:p>
        </w:tc>
        <w:tc>
          <w:tcPr>
            <w:tcW w:w="2544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Расширяется перечень ситуаций конфликта интересов</w:t>
            </w:r>
          </w:p>
        </w:tc>
        <w:tc>
          <w:tcPr>
            <w:tcW w:w="7341" w:type="dxa"/>
            <w:vAlign w:val="center"/>
            <w:hideMark/>
          </w:tcPr>
          <w:p w:rsidR="00F15994" w:rsidRPr="005A254F" w:rsidRDefault="00F15994" w:rsidP="005A254F">
            <w:pPr>
              <w:jc w:val="both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Дополнить ситуациями, когда: работник участвует в принятии решений в отношении лиц, с которыми имеет личную заинтересованность; получает выгоду от деятельности контрагентов; использует служебную информацию для личных целей; участвует в выборе поставщиков при наличии личной заинтересованности</w:t>
            </w:r>
          </w:p>
        </w:tc>
        <w:tc>
          <w:tcPr>
            <w:tcW w:w="2218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СТ РК ISO 37001:2025, п. 8.4, 8.5</w:t>
            </w:r>
          </w:p>
        </w:tc>
      </w:tr>
      <w:tr w:rsidR="00F15994" w:rsidTr="005A2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5A254F" w:rsidRDefault="00F15994">
            <w:pPr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Раздел 5. Ситуации конфликта интересов</w:t>
            </w:r>
          </w:p>
        </w:tc>
        <w:tc>
          <w:tcPr>
            <w:tcW w:w="2544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Вводится обязанность самостоятельной оценки риска конфликта интересов</w:t>
            </w:r>
          </w:p>
        </w:tc>
        <w:tc>
          <w:tcPr>
            <w:tcW w:w="7341" w:type="dxa"/>
            <w:vAlign w:val="center"/>
            <w:hideMark/>
          </w:tcPr>
          <w:p w:rsidR="00F15994" w:rsidRPr="005A254F" w:rsidRDefault="00F15994" w:rsidP="005A254F">
            <w:pPr>
              <w:jc w:val="both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Дополнить положением: «Работники обязаны самостоятельно оценивать наличие обстоятельств, которые могут привести к конфликту интересов, и незамедлительно сообщать о них в установленном порядке»</w:t>
            </w:r>
          </w:p>
        </w:tc>
        <w:tc>
          <w:tcPr>
            <w:tcW w:w="2218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СТ РК ISO 37001:2025, п. 7.2.2.1</w:t>
            </w:r>
          </w:p>
        </w:tc>
      </w:tr>
      <w:tr w:rsidR="00F15994" w:rsidTr="005A2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5A254F" w:rsidRDefault="00F15994">
            <w:pPr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Раздел 6. Порядок раскрытия (декларирования) конфликта интересов</w:t>
            </w:r>
          </w:p>
        </w:tc>
        <w:tc>
          <w:tcPr>
            <w:tcW w:w="2544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Усиливается порядок уведомления</w:t>
            </w:r>
          </w:p>
        </w:tc>
        <w:tc>
          <w:tcPr>
            <w:tcW w:w="7341" w:type="dxa"/>
            <w:vAlign w:val="center"/>
            <w:hideMark/>
          </w:tcPr>
          <w:p w:rsidR="00F15994" w:rsidRPr="005A254F" w:rsidRDefault="00F15994" w:rsidP="005A254F">
            <w:pPr>
              <w:jc w:val="both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Дополнить обязанностью работников предоставлять информацию о потенциальном и фактическом конфликте интересов при приеме на работу, при изменении должностных обязанностей и периодически в случаях, определенных внутренними документами Предприятия</w:t>
            </w:r>
          </w:p>
        </w:tc>
        <w:tc>
          <w:tcPr>
            <w:tcW w:w="2218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СТ РК ISO 37001:2025, п. 7.2.2.1</w:t>
            </w:r>
          </w:p>
        </w:tc>
      </w:tr>
      <w:tr w:rsidR="00F15994" w:rsidTr="005A2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5A254F" w:rsidRDefault="00F15994">
            <w:pPr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Раздел 6. Порядок раскрытия конфликта интересов</w:t>
            </w:r>
          </w:p>
        </w:tc>
        <w:tc>
          <w:tcPr>
            <w:tcW w:w="2544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Вводится документирование сведений</w:t>
            </w:r>
          </w:p>
        </w:tc>
        <w:tc>
          <w:tcPr>
            <w:tcW w:w="7341" w:type="dxa"/>
            <w:vAlign w:val="center"/>
            <w:hideMark/>
          </w:tcPr>
          <w:p w:rsidR="00F15994" w:rsidRPr="005A254F" w:rsidRDefault="00F15994" w:rsidP="005A254F">
            <w:pPr>
              <w:jc w:val="both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 xml:space="preserve">Дополнить положением о ведении </w:t>
            </w:r>
            <w:proofErr w:type="spellStart"/>
            <w:r w:rsidRPr="005A254F">
              <w:rPr>
                <w:rFonts w:cs="Times New Roman"/>
                <w:sz w:val="24"/>
                <w:szCs w:val="24"/>
              </w:rPr>
              <w:t>Комплаенс</w:t>
            </w:r>
            <w:proofErr w:type="spellEnd"/>
            <w:r w:rsidRPr="005A254F">
              <w:rPr>
                <w:rFonts w:cs="Times New Roman"/>
                <w:sz w:val="24"/>
                <w:szCs w:val="24"/>
              </w:rPr>
              <w:t>-службой учета уведомлений и решений по урегулированию конфликтов интересов</w:t>
            </w:r>
          </w:p>
        </w:tc>
        <w:tc>
          <w:tcPr>
            <w:tcW w:w="2218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СТ РК ISO 37001:2025, п. 7.5, 9.1</w:t>
            </w:r>
          </w:p>
        </w:tc>
      </w:tr>
      <w:tr w:rsidR="00F15994" w:rsidTr="005A2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5A254F" w:rsidRDefault="00F15994">
            <w:pPr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Раздел 6. Порядок раскрытия конфликта интересов</w:t>
            </w:r>
          </w:p>
        </w:tc>
        <w:tc>
          <w:tcPr>
            <w:tcW w:w="2544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 xml:space="preserve">Усиливается роль </w:t>
            </w:r>
            <w:proofErr w:type="spellStart"/>
            <w:r w:rsidRPr="005A254F">
              <w:rPr>
                <w:rFonts w:cs="Times New Roman"/>
                <w:sz w:val="24"/>
                <w:szCs w:val="24"/>
              </w:rPr>
              <w:t>Комплаенс</w:t>
            </w:r>
            <w:proofErr w:type="spellEnd"/>
            <w:r w:rsidRPr="005A254F">
              <w:rPr>
                <w:rFonts w:cs="Times New Roman"/>
                <w:sz w:val="24"/>
                <w:szCs w:val="24"/>
              </w:rPr>
              <w:t>-службы</w:t>
            </w:r>
          </w:p>
        </w:tc>
        <w:tc>
          <w:tcPr>
            <w:tcW w:w="7341" w:type="dxa"/>
            <w:vAlign w:val="center"/>
            <w:hideMark/>
          </w:tcPr>
          <w:p w:rsidR="00F15994" w:rsidRPr="005A254F" w:rsidRDefault="00F15994" w:rsidP="005A254F">
            <w:pPr>
              <w:jc w:val="both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 xml:space="preserve">Дополнить полномочиями </w:t>
            </w:r>
            <w:proofErr w:type="spellStart"/>
            <w:r w:rsidRPr="005A254F">
              <w:rPr>
                <w:rFonts w:cs="Times New Roman"/>
                <w:sz w:val="24"/>
                <w:szCs w:val="24"/>
              </w:rPr>
              <w:t>Комплаенс</w:t>
            </w:r>
            <w:proofErr w:type="spellEnd"/>
            <w:r w:rsidRPr="005A254F">
              <w:rPr>
                <w:rFonts w:cs="Times New Roman"/>
                <w:sz w:val="24"/>
                <w:szCs w:val="24"/>
              </w:rPr>
              <w:t>-службы по анализу информации, оценке коррупционных рисков, подготовке рекомендаций и контролю исполнения принятых решений</w:t>
            </w:r>
          </w:p>
        </w:tc>
        <w:tc>
          <w:tcPr>
            <w:tcW w:w="2218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СТ РК ISO 37001:2025, п. 5.3.2</w:t>
            </w:r>
          </w:p>
        </w:tc>
      </w:tr>
      <w:tr w:rsidR="00F15994" w:rsidTr="005A2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5A254F" w:rsidRDefault="00F15994">
            <w:pPr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Раздел 7. Меры по предотвращению и урегулированию конфликта интересов</w:t>
            </w:r>
          </w:p>
        </w:tc>
        <w:tc>
          <w:tcPr>
            <w:tcW w:w="2544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Расширяется перечень мер</w:t>
            </w:r>
          </w:p>
        </w:tc>
        <w:tc>
          <w:tcPr>
            <w:tcW w:w="7341" w:type="dxa"/>
            <w:vAlign w:val="center"/>
            <w:hideMark/>
          </w:tcPr>
          <w:p w:rsidR="00F15994" w:rsidRPr="005A254F" w:rsidRDefault="00F15994" w:rsidP="005A254F">
            <w:pPr>
              <w:jc w:val="both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Дополнить возможными мерами: временное исключение лица из процесса принятия решений; усиленный контроль действий работника; изменение порядка согласования документов; передача функций другому работнику</w:t>
            </w:r>
          </w:p>
        </w:tc>
        <w:tc>
          <w:tcPr>
            <w:tcW w:w="2218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СТ РК ISO 37001:2025, п. 8.4</w:t>
            </w:r>
          </w:p>
        </w:tc>
      </w:tr>
      <w:tr w:rsidR="00F15994" w:rsidTr="005A2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5A254F" w:rsidRDefault="00F15994">
            <w:pPr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Раздел 7. Меры по предотвращению и урегулированию конфликта интересов</w:t>
            </w:r>
          </w:p>
        </w:tc>
        <w:tc>
          <w:tcPr>
            <w:tcW w:w="2544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Закрепляется принцип соразмерности</w:t>
            </w:r>
          </w:p>
        </w:tc>
        <w:tc>
          <w:tcPr>
            <w:tcW w:w="7341" w:type="dxa"/>
            <w:vAlign w:val="center"/>
            <w:hideMark/>
          </w:tcPr>
          <w:p w:rsidR="00F15994" w:rsidRPr="005A254F" w:rsidRDefault="00F15994" w:rsidP="005A254F">
            <w:pPr>
              <w:jc w:val="both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Дополнить положением о выборе мер с учетом уровня риска, характера конфликта интересов, возможного ущерба и необходимости защиты интересов Предприятия</w:t>
            </w:r>
          </w:p>
        </w:tc>
        <w:tc>
          <w:tcPr>
            <w:tcW w:w="2218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СТ РК ISO 37001:2025, п. 6.1</w:t>
            </w:r>
          </w:p>
        </w:tc>
      </w:tr>
      <w:tr w:rsidR="00F15994" w:rsidTr="005A2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5A254F" w:rsidRDefault="00F15994">
            <w:pPr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Раздел 8. Ответственность</w:t>
            </w:r>
          </w:p>
        </w:tc>
        <w:tc>
          <w:tcPr>
            <w:tcW w:w="2544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Усиливается ответственность руководителей</w:t>
            </w:r>
          </w:p>
        </w:tc>
        <w:tc>
          <w:tcPr>
            <w:tcW w:w="7341" w:type="dxa"/>
            <w:vAlign w:val="center"/>
            <w:hideMark/>
          </w:tcPr>
          <w:p w:rsidR="00F15994" w:rsidRPr="005A254F" w:rsidRDefault="00F15994" w:rsidP="005A254F">
            <w:pPr>
              <w:jc w:val="both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Дополнить положением о персональной ответственности руководителей за непринятие мер при выявлении конфликта интересов у подчиненных работников</w:t>
            </w:r>
          </w:p>
        </w:tc>
        <w:tc>
          <w:tcPr>
            <w:tcW w:w="2218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СТ РК ISO 37001:2025, п. 5.3</w:t>
            </w:r>
          </w:p>
        </w:tc>
      </w:tr>
      <w:tr w:rsidR="00F15994" w:rsidTr="005A2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5A254F" w:rsidRDefault="00F15994">
            <w:pPr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Раздел 8. Ответственность</w:t>
            </w:r>
          </w:p>
        </w:tc>
        <w:tc>
          <w:tcPr>
            <w:tcW w:w="2544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Устанавливается ответственность за сокрытие конфликта интересов</w:t>
            </w:r>
          </w:p>
        </w:tc>
        <w:tc>
          <w:tcPr>
            <w:tcW w:w="7341" w:type="dxa"/>
            <w:vAlign w:val="center"/>
            <w:hideMark/>
          </w:tcPr>
          <w:p w:rsidR="00F15994" w:rsidRPr="005A254F" w:rsidRDefault="00F15994" w:rsidP="005A254F">
            <w:pPr>
              <w:jc w:val="both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Дополнить, что сокрытие информации о наличии конфликта интересов, предоставление недостоверных сведений либо отказ от исполнения требований Политики является нарушением внутренних документов Предприятия</w:t>
            </w:r>
          </w:p>
        </w:tc>
        <w:tc>
          <w:tcPr>
            <w:tcW w:w="2218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СТ РК ISO 37001:2025, п. 7.2.2.1</w:t>
            </w:r>
          </w:p>
        </w:tc>
      </w:tr>
      <w:tr w:rsidR="00F15994" w:rsidTr="005A2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5A254F" w:rsidRDefault="00F15994">
            <w:pPr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Раздел 9. Заключительные положения</w:t>
            </w:r>
          </w:p>
        </w:tc>
        <w:tc>
          <w:tcPr>
            <w:tcW w:w="2544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Вводится требование постоянного совершенствования</w:t>
            </w:r>
          </w:p>
        </w:tc>
        <w:tc>
          <w:tcPr>
            <w:tcW w:w="7341" w:type="dxa"/>
            <w:vAlign w:val="center"/>
            <w:hideMark/>
          </w:tcPr>
          <w:p w:rsidR="00F15994" w:rsidRPr="005A254F" w:rsidRDefault="00F15994" w:rsidP="005A254F">
            <w:pPr>
              <w:jc w:val="both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Дополнить положением о периодическом пересмотре Политики с учетом изменений законодательства, требований СТ РК ISO 37001:2025, результатов мониторинга и анализа эффективности мер управления конфликтами интересов</w:t>
            </w:r>
          </w:p>
        </w:tc>
        <w:tc>
          <w:tcPr>
            <w:tcW w:w="2218" w:type="dxa"/>
            <w:vAlign w:val="center"/>
            <w:hideMark/>
          </w:tcPr>
          <w:p w:rsidR="00F15994" w:rsidRPr="005A254F" w:rsidRDefault="00F15994" w:rsidP="005A25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254F">
              <w:rPr>
                <w:rFonts w:cs="Times New Roman"/>
                <w:sz w:val="24"/>
                <w:szCs w:val="24"/>
              </w:rPr>
              <w:t>СТ РК ISO 37001:2025, п. 9.3, 10.1</w:t>
            </w:r>
          </w:p>
        </w:tc>
      </w:tr>
    </w:tbl>
    <w:p w:rsidR="00966928" w:rsidRDefault="00966928" w:rsidP="00F15994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</w:p>
    <w:p w:rsidR="00F15994" w:rsidRPr="00966928" w:rsidRDefault="00F15994" w:rsidP="00966928">
      <w:pPr>
        <w:pStyle w:val="2"/>
        <w:spacing w:before="0" w:line="24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966928">
        <w:rPr>
          <w:rFonts w:ascii="Times New Roman" w:hAnsi="Times New Roman" w:cs="Times New Roman"/>
          <w:color w:val="auto"/>
          <w:sz w:val="28"/>
          <w:szCs w:val="28"/>
        </w:rPr>
        <w:t>Заключительное положение</w:t>
      </w:r>
    </w:p>
    <w:p w:rsidR="00F15994" w:rsidRDefault="00F15994" w:rsidP="00966928">
      <w:pPr>
        <w:pStyle w:val="isselectedend"/>
        <w:spacing w:before="0" w:beforeAutospacing="0" w:after="0" w:afterAutospacing="0"/>
        <w:ind w:firstLine="708"/>
      </w:pPr>
      <w:r>
        <w:t>Настоящие изменения являются составной частью Политики по предотвращению и урегулированию конфликта интересов должностных лиц и работников ГКП на ПХВ «</w:t>
      </w:r>
      <w:proofErr w:type="spellStart"/>
      <w:r>
        <w:t>Жетісу</w:t>
      </w:r>
      <w:proofErr w:type="spellEnd"/>
      <w:r>
        <w:t xml:space="preserve"> Медиа» и вступают в силу со дня утверждения приказа о внесении изменений.</w:t>
      </w:r>
    </w:p>
    <w:p w:rsidR="00F15994" w:rsidRDefault="00F15994" w:rsidP="00966928">
      <w:pPr>
        <w:pStyle w:val="a5"/>
        <w:spacing w:before="0" w:beforeAutospacing="0" w:after="0" w:afterAutospacing="0"/>
        <w:ind w:firstLine="708"/>
      </w:pPr>
      <w:r>
        <w:t xml:space="preserve">Контроль за соблюдением требований настоящих изменений возлагается на </w:t>
      </w:r>
      <w:proofErr w:type="spellStart"/>
      <w:r>
        <w:t>Комплаенс</w:t>
      </w:r>
      <w:proofErr w:type="spellEnd"/>
      <w:r>
        <w:t>-службу Предприятия.</w:t>
      </w:r>
    </w:p>
    <w:p w:rsidR="00F15994" w:rsidRPr="00DE734A" w:rsidRDefault="009C5CED" w:rsidP="00DE734A">
      <w:pPr>
        <w:pStyle w:val="isselectedend"/>
        <w:jc w:val="right"/>
        <w:rPr>
          <w:i/>
          <w:sz w:val="20"/>
          <w:szCs w:val="20"/>
        </w:rPr>
      </w:pPr>
      <w:r>
        <w:rPr>
          <w:rStyle w:val="a3"/>
          <w:b w:val="0"/>
          <w:i/>
          <w:sz w:val="20"/>
          <w:szCs w:val="20"/>
        </w:rPr>
        <w:lastRenderedPageBreak/>
        <w:t xml:space="preserve">   </w:t>
      </w:r>
      <w:r w:rsidR="00DA0699">
        <w:rPr>
          <w:rStyle w:val="a3"/>
          <w:b w:val="0"/>
          <w:i/>
          <w:sz w:val="20"/>
          <w:szCs w:val="20"/>
        </w:rPr>
        <w:t xml:space="preserve">   </w:t>
      </w:r>
      <w:r w:rsidR="00F15994" w:rsidRPr="00DE734A">
        <w:rPr>
          <w:rStyle w:val="a3"/>
          <w:b w:val="0"/>
          <w:i/>
          <w:sz w:val="20"/>
          <w:szCs w:val="20"/>
        </w:rPr>
        <w:t>Приложение 3</w:t>
      </w:r>
      <w:r w:rsidR="00F15994" w:rsidRPr="00DE734A">
        <w:rPr>
          <w:b/>
          <w:i/>
          <w:sz w:val="20"/>
          <w:szCs w:val="20"/>
        </w:rPr>
        <w:br/>
      </w:r>
      <w:r w:rsidR="00F15994" w:rsidRPr="00DE734A">
        <w:rPr>
          <w:i/>
          <w:sz w:val="20"/>
          <w:szCs w:val="20"/>
        </w:rPr>
        <w:t>к приказу ГКП на ПХВ «</w:t>
      </w:r>
      <w:proofErr w:type="spellStart"/>
      <w:r w:rsidR="00F15994" w:rsidRPr="00DE734A">
        <w:rPr>
          <w:i/>
          <w:sz w:val="20"/>
          <w:szCs w:val="20"/>
        </w:rPr>
        <w:t>Жетісу</w:t>
      </w:r>
      <w:proofErr w:type="spellEnd"/>
      <w:r w:rsidR="00F15994" w:rsidRPr="00DE734A">
        <w:rPr>
          <w:i/>
          <w:sz w:val="20"/>
          <w:szCs w:val="20"/>
        </w:rPr>
        <w:t xml:space="preserve"> Медиа»</w:t>
      </w:r>
      <w:r w:rsidR="00F15994" w:rsidRPr="00DE734A">
        <w:rPr>
          <w:i/>
          <w:sz w:val="20"/>
          <w:szCs w:val="20"/>
        </w:rPr>
        <w:br/>
        <w:t>от «</w:t>
      </w:r>
      <w:r w:rsidR="00194065">
        <w:rPr>
          <w:i/>
          <w:sz w:val="20"/>
          <w:szCs w:val="20"/>
        </w:rPr>
        <w:t>05</w:t>
      </w:r>
      <w:r w:rsidR="00F15994" w:rsidRPr="00DE734A">
        <w:rPr>
          <w:rStyle w:val="a4"/>
          <w:bCs/>
          <w:i w:val="0"/>
          <w:sz w:val="20"/>
          <w:szCs w:val="20"/>
        </w:rPr>
        <w:t xml:space="preserve">» </w:t>
      </w:r>
      <w:r w:rsidR="00194065">
        <w:rPr>
          <w:rStyle w:val="a4"/>
          <w:bCs/>
          <w:i w:val="0"/>
          <w:sz w:val="20"/>
          <w:szCs w:val="20"/>
        </w:rPr>
        <w:t>августа</w:t>
      </w:r>
      <w:r w:rsidR="00F15994" w:rsidRPr="00DE734A">
        <w:rPr>
          <w:rStyle w:val="a4"/>
          <w:bCs/>
          <w:i w:val="0"/>
          <w:sz w:val="20"/>
          <w:szCs w:val="20"/>
        </w:rPr>
        <w:t xml:space="preserve"> 2026 года №</w:t>
      </w:r>
      <w:r w:rsidR="00DA0699" w:rsidRPr="00DA0699">
        <w:rPr>
          <w:rStyle w:val="a4"/>
          <w:bCs/>
          <w:i w:val="0"/>
          <w:sz w:val="20"/>
          <w:szCs w:val="20"/>
        </w:rPr>
        <w:t>__</w:t>
      </w:r>
      <w:r w:rsidR="00F15994" w:rsidRPr="00DE734A">
        <w:rPr>
          <w:i/>
          <w:sz w:val="20"/>
          <w:szCs w:val="20"/>
        </w:rPr>
        <w:t>__</w:t>
      </w:r>
    </w:p>
    <w:p w:rsidR="00F15994" w:rsidRPr="00DE734A" w:rsidRDefault="00F15994" w:rsidP="00DE734A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E734A">
        <w:rPr>
          <w:rFonts w:ascii="Times New Roman" w:hAnsi="Times New Roman" w:cs="Times New Roman"/>
          <w:color w:val="auto"/>
          <w:sz w:val="28"/>
          <w:szCs w:val="28"/>
        </w:rPr>
        <w:t>ПЕРЕЧЕНЬ</w:t>
      </w:r>
    </w:p>
    <w:p w:rsidR="00F15994" w:rsidRDefault="00F15994" w:rsidP="00DE734A">
      <w:pPr>
        <w:pStyle w:val="isselectedend"/>
        <w:spacing w:before="0" w:beforeAutospacing="0" w:after="0" w:afterAutospacing="0"/>
      </w:pPr>
      <w:r>
        <w:t>изменений, вносимых в Кодекс корпоративной этики и служебного поведения работников Государственного коммунального предприятия на праве хозяйственного ведения «</w:t>
      </w:r>
      <w:proofErr w:type="spellStart"/>
      <w:r>
        <w:t>Жетісу</w:t>
      </w:r>
      <w:proofErr w:type="spellEnd"/>
      <w:r>
        <w:t xml:space="preserve"> Медиа»</w:t>
      </w:r>
      <w:r w:rsidR="00DE734A">
        <w:t xml:space="preserve"> </w:t>
      </w:r>
      <w:r>
        <w:t>в связи с введением требований СТ РК ISO 37001:2025</w:t>
      </w:r>
    </w:p>
    <w:p w:rsidR="00DE734A" w:rsidRDefault="00DE734A" w:rsidP="00DE734A">
      <w:pPr>
        <w:pStyle w:val="isselectedend"/>
        <w:spacing w:before="0" w:beforeAutospacing="0" w:after="0" w:afterAutospacing="0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2352"/>
        <w:gridCol w:w="2835"/>
        <w:gridCol w:w="8055"/>
        <w:gridCol w:w="1720"/>
      </w:tblGrid>
      <w:tr w:rsidR="00F15994" w:rsidRPr="00DE734A" w:rsidTr="00093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093039" w:rsidRDefault="00F1599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93039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22" w:type="dxa"/>
            <w:vAlign w:val="center"/>
            <w:hideMark/>
          </w:tcPr>
          <w:p w:rsidR="00F15994" w:rsidRPr="00093039" w:rsidRDefault="00F1599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93039">
              <w:rPr>
                <w:rFonts w:cs="Times New Roman"/>
                <w:b/>
                <w:bCs/>
                <w:sz w:val="24"/>
                <w:szCs w:val="24"/>
              </w:rPr>
              <w:t>Раздел, пункт действующей редакции</w:t>
            </w:r>
          </w:p>
        </w:tc>
        <w:tc>
          <w:tcPr>
            <w:tcW w:w="280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93039">
              <w:rPr>
                <w:rFonts w:cs="Times New Roman"/>
                <w:b/>
                <w:bCs/>
                <w:sz w:val="24"/>
                <w:szCs w:val="24"/>
              </w:rPr>
              <w:t>Содержание изменения</w:t>
            </w:r>
          </w:p>
        </w:tc>
        <w:tc>
          <w:tcPr>
            <w:tcW w:w="8025" w:type="dxa"/>
            <w:vAlign w:val="center"/>
            <w:hideMark/>
          </w:tcPr>
          <w:p w:rsidR="00F15994" w:rsidRPr="00093039" w:rsidRDefault="00F1599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93039">
              <w:rPr>
                <w:rFonts w:cs="Times New Roman"/>
                <w:b/>
                <w:bCs/>
                <w:sz w:val="24"/>
                <w:szCs w:val="24"/>
              </w:rPr>
              <w:t>Новая редакция / дополнение</w:t>
            </w:r>
          </w:p>
        </w:tc>
        <w:tc>
          <w:tcPr>
            <w:tcW w:w="167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93039">
              <w:rPr>
                <w:rFonts w:cs="Times New Roman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F15994" w:rsidRPr="00DE734A" w:rsidTr="00093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093039" w:rsidRDefault="00F15994">
            <w:pPr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322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Общие положения</w:t>
            </w:r>
          </w:p>
        </w:tc>
        <w:tc>
          <w:tcPr>
            <w:tcW w:w="280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Уточняется назначение Кодекса как элемента системы противодействия коррупции</w:t>
            </w:r>
          </w:p>
        </w:tc>
        <w:tc>
          <w:tcPr>
            <w:tcW w:w="8025" w:type="dxa"/>
            <w:vAlign w:val="center"/>
            <w:hideMark/>
          </w:tcPr>
          <w:p w:rsidR="00F15994" w:rsidRPr="00093039" w:rsidRDefault="00F15994" w:rsidP="00093039">
            <w:pPr>
              <w:jc w:val="both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Дополнить положением о том, что Кодекс является частью системы корпоративного управления и системы менеджмента противодействия взяточничеству Предприятия, устанавливает нормы этичного поведения и требования по формированию антикоррупционной культуры</w:t>
            </w:r>
          </w:p>
        </w:tc>
        <w:tc>
          <w:tcPr>
            <w:tcW w:w="167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СТ РК ISO 37001:2025, п. 5.1.3</w:t>
            </w:r>
          </w:p>
        </w:tc>
      </w:tr>
      <w:tr w:rsidR="00F15994" w:rsidRPr="00DE734A" w:rsidTr="00093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093039" w:rsidRDefault="00F15994">
            <w:pPr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322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Общие положения</w:t>
            </w:r>
          </w:p>
        </w:tc>
        <w:tc>
          <w:tcPr>
            <w:tcW w:w="280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Усиливается значение соблюдения Кодекса</w:t>
            </w:r>
          </w:p>
        </w:tc>
        <w:tc>
          <w:tcPr>
            <w:tcW w:w="8025" w:type="dxa"/>
            <w:vAlign w:val="center"/>
            <w:hideMark/>
          </w:tcPr>
          <w:p w:rsidR="00F15994" w:rsidRPr="00093039" w:rsidRDefault="00F15994" w:rsidP="00093039">
            <w:pPr>
              <w:jc w:val="both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Дополнить положением о том, что соблюдение норм Кодекса является обязательным условием профессиональной деятельности работников и учитывается при оценке служебного поведения, продвижении и применении мер ответственности</w:t>
            </w:r>
          </w:p>
        </w:tc>
        <w:tc>
          <w:tcPr>
            <w:tcW w:w="167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СТ РК ISO 37001:2025, п. 7.3</w:t>
            </w:r>
          </w:p>
        </w:tc>
      </w:tr>
      <w:tr w:rsidR="00F15994" w:rsidRPr="00DE734A" w:rsidTr="00093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093039" w:rsidRDefault="00F15994">
            <w:pPr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322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Общие принципы и правила служебного поведения</w:t>
            </w:r>
          </w:p>
        </w:tc>
        <w:tc>
          <w:tcPr>
            <w:tcW w:w="280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Добавляется принцип культуры противодействия взяточничеству</w:t>
            </w:r>
          </w:p>
        </w:tc>
        <w:tc>
          <w:tcPr>
            <w:tcW w:w="8025" w:type="dxa"/>
            <w:vAlign w:val="center"/>
            <w:hideMark/>
          </w:tcPr>
          <w:p w:rsidR="00F15994" w:rsidRPr="00093039" w:rsidRDefault="00F15994" w:rsidP="00093039">
            <w:pPr>
              <w:jc w:val="both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Дополнить перечень принципов принципом нетерпимости к коррупции, добропорядочности и личной ответственности каждого работника за соблюдение антикоррупционных требований</w:t>
            </w:r>
          </w:p>
        </w:tc>
        <w:tc>
          <w:tcPr>
            <w:tcW w:w="167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СТ РК ISO 37001:2025, п. 5.1.3</w:t>
            </w:r>
          </w:p>
        </w:tc>
      </w:tr>
      <w:tr w:rsidR="00F15994" w:rsidRPr="00DE734A" w:rsidTr="00093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093039" w:rsidRDefault="00F15994">
            <w:pPr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322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Общие принципы и правила служебного поведения</w:t>
            </w:r>
          </w:p>
        </w:tc>
        <w:tc>
          <w:tcPr>
            <w:tcW w:w="280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Усиливается роль руководителей</w:t>
            </w:r>
          </w:p>
        </w:tc>
        <w:tc>
          <w:tcPr>
            <w:tcW w:w="8025" w:type="dxa"/>
            <w:vAlign w:val="center"/>
            <w:hideMark/>
          </w:tcPr>
          <w:p w:rsidR="00F15994" w:rsidRPr="00093039" w:rsidRDefault="00F15994" w:rsidP="00093039">
            <w:pPr>
              <w:jc w:val="both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Дополнить обязанностями работников, наделенных руководящими полномочиями: демонстрировать личный пример этичного поведения, поддерживать культуру открытости, принимать меры по предупреждению коррупционных рисков и конфликтов интересов</w:t>
            </w:r>
          </w:p>
        </w:tc>
        <w:tc>
          <w:tcPr>
            <w:tcW w:w="167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СТ РК ISO 37001:2025, п. 5.1, 5.3</w:t>
            </w:r>
          </w:p>
        </w:tc>
      </w:tr>
      <w:tr w:rsidR="00F15994" w:rsidRPr="00DE734A" w:rsidTr="00093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093039" w:rsidRDefault="00F15994">
            <w:pPr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22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Общие принципы и правила служебного поведения</w:t>
            </w:r>
          </w:p>
        </w:tc>
        <w:tc>
          <w:tcPr>
            <w:tcW w:w="280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Уточняется требование по конфликту интересов</w:t>
            </w:r>
          </w:p>
        </w:tc>
        <w:tc>
          <w:tcPr>
            <w:tcW w:w="8025" w:type="dxa"/>
            <w:vAlign w:val="center"/>
            <w:hideMark/>
          </w:tcPr>
          <w:p w:rsidR="00F15994" w:rsidRPr="00093039" w:rsidRDefault="00F15994" w:rsidP="00093039">
            <w:pPr>
              <w:jc w:val="both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Дополнить обязанностью работников избегать ситуаций конфликта интересов, своевременно выявлять и раскрывать потенциальные и фактические конфликты интересов</w:t>
            </w:r>
          </w:p>
        </w:tc>
        <w:tc>
          <w:tcPr>
            <w:tcW w:w="167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СТ РК ISO 37001:2025, п. 7.2.2.1</w:t>
            </w:r>
          </w:p>
        </w:tc>
      </w:tr>
      <w:tr w:rsidR="00F15994" w:rsidRPr="00DE734A" w:rsidTr="00093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093039" w:rsidRDefault="00F15994">
            <w:pPr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322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Этические правила служебного поведения работников</w:t>
            </w:r>
          </w:p>
        </w:tc>
        <w:tc>
          <w:tcPr>
            <w:tcW w:w="280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Расширяются требования к добросовестности работников</w:t>
            </w:r>
          </w:p>
        </w:tc>
        <w:tc>
          <w:tcPr>
            <w:tcW w:w="8025" w:type="dxa"/>
            <w:vAlign w:val="center"/>
            <w:hideMark/>
          </w:tcPr>
          <w:p w:rsidR="00F15994" w:rsidRPr="00093039" w:rsidRDefault="00F15994" w:rsidP="00093039">
            <w:pPr>
              <w:jc w:val="both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Дополнить положением о необходимости действовать в интересах Предприятия, не допускать использования должностных полномочий для получения личной выгоды либо выгоды третьих лиц</w:t>
            </w:r>
          </w:p>
        </w:tc>
        <w:tc>
          <w:tcPr>
            <w:tcW w:w="167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СТ РК ISO 37001:2025, п. 3.28, 8.4</w:t>
            </w:r>
          </w:p>
        </w:tc>
      </w:tr>
      <w:tr w:rsidR="00F15994" w:rsidRPr="00DE734A" w:rsidTr="00093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093039" w:rsidRDefault="00F15994">
            <w:pPr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322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Этические правила служебного поведения работников</w:t>
            </w:r>
          </w:p>
        </w:tc>
        <w:tc>
          <w:tcPr>
            <w:tcW w:w="280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Вводится обязанность информирования о нарушениях</w:t>
            </w:r>
          </w:p>
        </w:tc>
        <w:tc>
          <w:tcPr>
            <w:tcW w:w="8025" w:type="dxa"/>
            <w:vAlign w:val="center"/>
            <w:hideMark/>
          </w:tcPr>
          <w:p w:rsidR="00F15994" w:rsidRPr="00093039" w:rsidRDefault="00F15994" w:rsidP="00093039">
            <w:pPr>
              <w:jc w:val="both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Дополнить обязанностью работников сообщать о предполагаемых нарушениях антикоррупционных требований, фактах взяточничества, конфликтах интересов и иных нарушениях этических норм</w:t>
            </w:r>
          </w:p>
        </w:tc>
        <w:tc>
          <w:tcPr>
            <w:tcW w:w="167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СТ РК ISO 37001:2025, п. 8.9</w:t>
            </w:r>
          </w:p>
        </w:tc>
      </w:tr>
      <w:tr w:rsidR="00F15994" w:rsidRPr="00DE734A" w:rsidTr="00093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093039" w:rsidRDefault="00F15994">
            <w:pPr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322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Этические правила служебного поведения работников</w:t>
            </w:r>
          </w:p>
        </w:tc>
        <w:tc>
          <w:tcPr>
            <w:tcW w:w="280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Закрепляется защита информаторов</w:t>
            </w:r>
          </w:p>
        </w:tc>
        <w:tc>
          <w:tcPr>
            <w:tcW w:w="8025" w:type="dxa"/>
            <w:vAlign w:val="center"/>
            <w:hideMark/>
          </w:tcPr>
          <w:p w:rsidR="00F15994" w:rsidRPr="00093039" w:rsidRDefault="00F15994" w:rsidP="00093039">
            <w:pPr>
              <w:jc w:val="both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Дополнить положением о недопустимости применения ответных мер к работникам, которые добросовестно сообщили о возможных нарушениях либо отказались участвовать в коррупционных действиях</w:t>
            </w:r>
          </w:p>
        </w:tc>
        <w:tc>
          <w:tcPr>
            <w:tcW w:w="167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СТ РК ISO 37001:2025, п. 8.9</w:t>
            </w:r>
          </w:p>
        </w:tc>
      </w:tr>
      <w:tr w:rsidR="00F15994" w:rsidRPr="00DE734A" w:rsidTr="00093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093039" w:rsidRDefault="00F15994">
            <w:pPr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322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Этические правила служебного поведения работников</w:t>
            </w:r>
          </w:p>
        </w:tc>
        <w:tc>
          <w:tcPr>
            <w:tcW w:w="280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Усиливаются требования к взаимодействию с третьими лицами</w:t>
            </w:r>
          </w:p>
        </w:tc>
        <w:tc>
          <w:tcPr>
            <w:tcW w:w="8025" w:type="dxa"/>
            <w:vAlign w:val="center"/>
            <w:hideMark/>
          </w:tcPr>
          <w:p w:rsidR="00F15994" w:rsidRPr="00093039" w:rsidRDefault="00F15994" w:rsidP="00093039">
            <w:pPr>
              <w:jc w:val="both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Дополнить обязанностью работников соблюдать принципы добросовестности и нетерпимости к коррупции при взаимодействии с контрагентами, государственными органами, представителями СМИ и иными лицами</w:t>
            </w:r>
          </w:p>
        </w:tc>
        <w:tc>
          <w:tcPr>
            <w:tcW w:w="167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СТ РК ISO 37001:2025, п. 8.5</w:t>
            </w:r>
          </w:p>
        </w:tc>
      </w:tr>
      <w:tr w:rsidR="00F15994" w:rsidRPr="00DE734A" w:rsidTr="00093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093039" w:rsidRDefault="00F15994">
            <w:pPr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322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Этические правила служебного поведения работников</w:t>
            </w:r>
          </w:p>
        </w:tc>
        <w:tc>
          <w:tcPr>
            <w:tcW w:w="280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Вводится требование постоянного повышения осведомленности</w:t>
            </w:r>
          </w:p>
        </w:tc>
        <w:tc>
          <w:tcPr>
            <w:tcW w:w="8025" w:type="dxa"/>
            <w:vAlign w:val="center"/>
            <w:hideMark/>
          </w:tcPr>
          <w:p w:rsidR="00F15994" w:rsidRPr="00093039" w:rsidRDefault="00F15994" w:rsidP="00093039">
            <w:pPr>
              <w:jc w:val="both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 xml:space="preserve">Дополнить положением о прохождении работниками обучения и ознакомления с требованиями Кодекса, антикоррупционной политики и иных документов в сфере </w:t>
            </w:r>
            <w:proofErr w:type="spellStart"/>
            <w:r w:rsidRPr="00093039">
              <w:rPr>
                <w:rFonts w:cs="Times New Roman"/>
                <w:sz w:val="24"/>
                <w:szCs w:val="24"/>
              </w:rPr>
              <w:t>комплаенса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СТ РК ISO 37001:2025, п. 7.3</w:t>
            </w:r>
          </w:p>
        </w:tc>
      </w:tr>
      <w:tr w:rsidR="00F15994" w:rsidRPr="00DE734A" w:rsidTr="00093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093039" w:rsidRDefault="00F15994">
            <w:pPr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22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Этические правила служебного поведения работников</w:t>
            </w:r>
          </w:p>
        </w:tc>
        <w:tc>
          <w:tcPr>
            <w:tcW w:w="280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Уточняется обращение со служебной информацией</w:t>
            </w:r>
          </w:p>
        </w:tc>
        <w:tc>
          <w:tcPr>
            <w:tcW w:w="8025" w:type="dxa"/>
            <w:vAlign w:val="center"/>
            <w:hideMark/>
          </w:tcPr>
          <w:p w:rsidR="00F15994" w:rsidRPr="00093039" w:rsidRDefault="00F15994" w:rsidP="00093039">
            <w:pPr>
              <w:jc w:val="both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Дополнить положением о запрете использования конфиденциальной и служебной информации для получения личной выгоды либо предоставления преимущества третьим лицам</w:t>
            </w:r>
          </w:p>
        </w:tc>
        <w:tc>
          <w:tcPr>
            <w:tcW w:w="167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СТ РК ISO 37001:2025, п. 8.4</w:t>
            </w:r>
          </w:p>
        </w:tc>
      </w:tr>
      <w:tr w:rsidR="00F15994" w:rsidRPr="00DE734A" w:rsidTr="00093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093039" w:rsidRDefault="00F15994">
            <w:pPr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322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Раздел «В целях противодействия коррупции работнику рекомендуется»</w:t>
            </w:r>
          </w:p>
        </w:tc>
        <w:tc>
          <w:tcPr>
            <w:tcW w:w="280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Рекомендательные положения переводятся в обязательные требования</w:t>
            </w:r>
          </w:p>
        </w:tc>
        <w:tc>
          <w:tcPr>
            <w:tcW w:w="8025" w:type="dxa"/>
            <w:vAlign w:val="center"/>
            <w:hideMark/>
          </w:tcPr>
          <w:p w:rsidR="00F15994" w:rsidRPr="00093039" w:rsidRDefault="00F15994" w:rsidP="00093039">
            <w:pPr>
              <w:jc w:val="both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Изложить положения в обязательной форме: работник обязан сообщать о попытках склонения к коррупционным действиям, соблюдать требования по предотвращению конфликта интересов и не принимать неправомерные выгоды</w:t>
            </w:r>
          </w:p>
        </w:tc>
        <w:tc>
          <w:tcPr>
            <w:tcW w:w="167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СТ РК ISO 37001:2025, п. 7.3, 8.9</w:t>
            </w:r>
          </w:p>
        </w:tc>
      </w:tr>
      <w:tr w:rsidR="00F15994" w:rsidRPr="00DE734A" w:rsidTr="00093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093039" w:rsidRDefault="00F15994">
            <w:pPr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322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Ответственность за нарушение положений Кодекса</w:t>
            </w:r>
          </w:p>
        </w:tc>
        <w:tc>
          <w:tcPr>
            <w:tcW w:w="280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Усиливается связь ответственности с системой управления</w:t>
            </w:r>
          </w:p>
        </w:tc>
        <w:tc>
          <w:tcPr>
            <w:tcW w:w="8025" w:type="dxa"/>
            <w:vAlign w:val="center"/>
            <w:hideMark/>
          </w:tcPr>
          <w:p w:rsidR="00F15994" w:rsidRPr="00093039" w:rsidRDefault="00F15994" w:rsidP="00093039">
            <w:pPr>
              <w:jc w:val="both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Дополнить положением о том, что нарушение требований Кодекса рассматривается как нарушение внутренних требований системы менеджмента противодействия взяточничеству и может повлечь меры ответственности согласно законодательству и внутренним документам Предприятия</w:t>
            </w:r>
          </w:p>
        </w:tc>
        <w:tc>
          <w:tcPr>
            <w:tcW w:w="167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СТ РК ISO 37001:2025, п. 10.2</w:t>
            </w:r>
          </w:p>
        </w:tc>
      </w:tr>
      <w:tr w:rsidR="00F15994" w:rsidRPr="00DE734A" w:rsidTr="00093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093039" w:rsidRDefault="00F15994">
            <w:pPr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322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Ответственность за нарушение положений Кодекса</w:t>
            </w:r>
          </w:p>
        </w:tc>
        <w:tc>
          <w:tcPr>
            <w:tcW w:w="280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Вводится учет этического поведения</w:t>
            </w:r>
          </w:p>
        </w:tc>
        <w:tc>
          <w:tcPr>
            <w:tcW w:w="8025" w:type="dxa"/>
            <w:vAlign w:val="center"/>
            <w:hideMark/>
          </w:tcPr>
          <w:p w:rsidR="00F15994" w:rsidRPr="00093039" w:rsidRDefault="00F15994" w:rsidP="00093039">
            <w:pPr>
              <w:jc w:val="both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Дополнить положением о возможности учета соблюдения норм Кодекса при оценке деятельности работников, формировании кадрового резерва и принятии кадровых решений</w:t>
            </w:r>
          </w:p>
        </w:tc>
        <w:tc>
          <w:tcPr>
            <w:tcW w:w="167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СТ РК ISO 37001:2025, п. 7.3</w:t>
            </w:r>
          </w:p>
        </w:tc>
      </w:tr>
      <w:tr w:rsidR="00F15994" w:rsidRPr="00DE734A" w:rsidTr="00093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994" w:rsidRPr="00093039" w:rsidRDefault="00F15994">
            <w:pPr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322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Заключительные положения</w:t>
            </w:r>
          </w:p>
        </w:tc>
        <w:tc>
          <w:tcPr>
            <w:tcW w:w="280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Вводится порядок актуализации Кодекса</w:t>
            </w:r>
          </w:p>
        </w:tc>
        <w:tc>
          <w:tcPr>
            <w:tcW w:w="8025" w:type="dxa"/>
            <w:vAlign w:val="center"/>
            <w:hideMark/>
          </w:tcPr>
          <w:p w:rsidR="00F15994" w:rsidRPr="00093039" w:rsidRDefault="00F15994" w:rsidP="00093039">
            <w:pPr>
              <w:jc w:val="both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Дополнить положением о регулярном пересмотре Кодекса с учетом изменений законодательства, требований СТ РК ISO 37001:2025, результатов анализа рисков и предложений работников</w:t>
            </w:r>
          </w:p>
        </w:tc>
        <w:tc>
          <w:tcPr>
            <w:tcW w:w="1675" w:type="dxa"/>
            <w:vAlign w:val="center"/>
            <w:hideMark/>
          </w:tcPr>
          <w:p w:rsidR="00F15994" w:rsidRPr="00093039" w:rsidRDefault="00F15994" w:rsidP="000930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3039">
              <w:rPr>
                <w:rFonts w:cs="Times New Roman"/>
                <w:sz w:val="24"/>
                <w:szCs w:val="24"/>
              </w:rPr>
              <w:t>СТ РК ISO 37001:2025, п. 6.3, 10.1</w:t>
            </w:r>
          </w:p>
        </w:tc>
      </w:tr>
    </w:tbl>
    <w:p w:rsidR="00286934" w:rsidRDefault="00286934" w:rsidP="00F15994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</w:p>
    <w:p w:rsidR="00F15994" w:rsidRPr="00286934" w:rsidRDefault="00F15994" w:rsidP="00286934">
      <w:pPr>
        <w:pStyle w:val="2"/>
        <w:spacing w:before="0" w:line="24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286934">
        <w:rPr>
          <w:rFonts w:ascii="Times New Roman" w:hAnsi="Times New Roman" w:cs="Times New Roman"/>
          <w:color w:val="auto"/>
          <w:sz w:val="28"/>
          <w:szCs w:val="28"/>
        </w:rPr>
        <w:t>Заключительное положение</w:t>
      </w:r>
    </w:p>
    <w:p w:rsidR="00F15994" w:rsidRDefault="00F15994" w:rsidP="00286934">
      <w:pPr>
        <w:pStyle w:val="isselectedend"/>
        <w:spacing w:before="0" w:beforeAutospacing="0" w:after="0" w:afterAutospacing="0"/>
        <w:ind w:firstLine="708"/>
      </w:pPr>
      <w:r>
        <w:t>Настоящие изменения являются составной частью Кодекса корпоративной этики и служебного поведения работников ГКП на ПХВ «</w:t>
      </w:r>
      <w:proofErr w:type="spellStart"/>
      <w:r>
        <w:t>Жетісу</w:t>
      </w:r>
      <w:proofErr w:type="spellEnd"/>
      <w:r>
        <w:t xml:space="preserve"> Медиа» и применяются с даты утверждения приказа о внесении изменений.</w:t>
      </w:r>
    </w:p>
    <w:p w:rsidR="00F15994" w:rsidRDefault="00F15994" w:rsidP="00286934">
      <w:pPr>
        <w:pStyle w:val="a5"/>
        <w:spacing w:before="0" w:beforeAutospacing="0" w:after="0" w:afterAutospacing="0"/>
        <w:ind w:firstLine="708"/>
      </w:pPr>
      <w:r>
        <w:t xml:space="preserve">Контроль за соблюдением требований Кодекса с учетом внесенных изменений осуществляется руководителями структурных подразделений совместно с </w:t>
      </w:r>
      <w:proofErr w:type="spellStart"/>
      <w:r>
        <w:t>Комплаенс</w:t>
      </w:r>
      <w:proofErr w:type="spellEnd"/>
      <w:r>
        <w:t>-службой Предприятия.</w:t>
      </w:r>
    </w:p>
    <w:sectPr w:rsidR="00F15994" w:rsidSect="002C6D13">
      <w:pgSz w:w="16838" w:h="11906" w:orient="landscape"/>
      <w:pgMar w:top="1701" w:right="395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40D46"/>
    <w:multiLevelType w:val="multilevel"/>
    <w:tmpl w:val="C63ED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3A1D2B"/>
    <w:multiLevelType w:val="multilevel"/>
    <w:tmpl w:val="4B32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EF2116"/>
    <w:multiLevelType w:val="multilevel"/>
    <w:tmpl w:val="01C0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462D14"/>
    <w:multiLevelType w:val="hybridMultilevel"/>
    <w:tmpl w:val="62F841A0"/>
    <w:lvl w:ilvl="0" w:tplc="4AECCA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D862BC"/>
    <w:multiLevelType w:val="multilevel"/>
    <w:tmpl w:val="337A3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100C4B"/>
    <w:multiLevelType w:val="multilevel"/>
    <w:tmpl w:val="7EAC1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FD1061"/>
    <w:multiLevelType w:val="multilevel"/>
    <w:tmpl w:val="355C5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E23157"/>
    <w:multiLevelType w:val="multilevel"/>
    <w:tmpl w:val="2FEE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7D7A73"/>
    <w:multiLevelType w:val="multilevel"/>
    <w:tmpl w:val="CE9A8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B63BC2"/>
    <w:multiLevelType w:val="multilevel"/>
    <w:tmpl w:val="7AC6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EB1587"/>
    <w:multiLevelType w:val="multilevel"/>
    <w:tmpl w:val="2642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D03BEF"/>
    <w:multiLevelType w:val="multilevel"/>
    <w:tmpl w:val="1B3C4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353ED6"/>
    <w:multiLevelType w:val="multilevel"/>
    <w:tmpl w:val="D61A2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6B1C6F"/>
    <w:multiLevelType w:val="multilevel"/>
    <w:tmpl w:val="0D747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EA7F3F"/>
    <w:multiLevelType w:val="multilevel"/>
    <w:tmpl w:val="B5E2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91EC0"/>
    <w:multiLevelType w:val="multilevel"/>
    <w:tmpl w:val="D6D2D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ED5FA4"/>
    <w:multiLevelType w:val="multilevel"/>
    <w:tmpl w:val="D588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3"/>
  </w:num>
  <w:num w:numId="4">
    <w:abstractNumId w:val="8"/>
  </w:num>
  <w:num w:numId="5">
    <w:abstractNumId w:val="15"/>
  </w:num>
  <w:num w:numId="6">
    <w:abstractNumId w:val="11"/>
  </w:num>
  <w:num w:numId="7">
    <w:abstractNumId w:val="10"/>
  </w:num>
  <w:num w:numId="8">
    <w:abstractNumId w:val="1"/>
  </w:num>
  <w:num w:numId="9">
    <w:abstractNumId w:val="2"/>
  </w:num>
  <w:num w:numId="10">
    <w:abstractNumId w:val="16"/>
  </w:num>
  <w:num w:numId="11">
    <w:abstractNumId w:val="9"/>
  </w:num>
  <w:num w:numId="12">
    <w:abstractNumId w:val="14"/>
  </w:num>
  <w:num w:numId="13">
    <w:abstractNumId w:val="0"/>
  </w:num>
  <w:num w:numId="14">
    <w:abstractNumId w:val="6"/>
  </w:num>
  <w:num w:numId="15">
    <w:abstractNumId w:val="4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864"/>
    <w:rsid w:val="00093039"/>
    <w:rsid w:val="00194065"/>
    <w:rsid w:val="00286934"/>
    <w:rsid w:val="00297266"/>
    <w:rsid w:val="002C6D13"/>
    <w:rsid w:val="004D5A6E"/>
    <w:rsid w:val="005A254F"/>
    <w:rsid w:val="005E1864"/>
    <w:rsid w:val="0081352B"/>
    <w:rsid w:val="0081480A"/>
    <w:rsid w:val="00966928"/>
    <w:rsid w:val="009C5CED"/>
    <w:rsid w:val="00AC06AB"/>
    <w:rsid w:val="00BA1B2F"/>
    <w:rsid w:val="00DA0699"/>
    <w:rsid w:val="00DE734A"/>
    <w:rsid w:val="00E732C9"/>
    <w:rsid w:val="00EC47DA"/>
    <w:rsid w:val="00F1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AB2F"/>
  <w15:chartTrackingRefBased/>
  <w15:docId w15:val="{5268BA99-6731-4818-82B7-485C2653E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59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9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E1864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1864"/>
    <w:rPr>
      <w:rFonts w:eastAsia="Times New Roman" w:cs="Times New Roman"/>
      <w:b/>
      <w:bCs/>
      <w:sz w:val="27"/>
      <w:szCs w:val="27"/>
      <w:lang w:eastAsia="ru-RU"/>
    </w:rPr>
  </w:style>
  <w:style w:type="paragraph" w:customStyle="1" w:styleId="isselectedend">
    <w:name w:val="isselectedend"/>
    <w:basedOn w:val="a"/>
    <w:rsid w:val="005E186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E1864"/>
    <w:rPr>
      <w:b/>
      <w:bCs/>
    </w:rPr>
  </w:style>
  <w:style w:type="character" w:styleId="a4">
    <w:name w:val="Emphasis"/>
    <w:basedOn w:val="a0"/>
    <w:uiPriority w:val="20"/>
    <w:qFormat/>
    <w:rsid w:val="005E1864"/>
    <w:rPr>
      <w:i/>
      <w:iCs/>
    </w:rPr>
  </w:style>
  <w:style w:type="paragraph" w:styleId="a5">
    <w:name w:val="Normal (Web)"/>
    <w:basedOn w:val="a"/>
    <w:uiPriority w:val="99"/>
    <w:semiHidden/>
    <w:unhideWhenUsed/>
    <w:rsid w:val="005E186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59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159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EC47D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94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40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1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9</Pages>
  <Words>2503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2026-08-05T05:07:00Z</cp:lastPrinted>
  <dcterms:created xsi:type="dcterms:W3CDTF">2026-08-03T05:22:00Z</dcterms:created>
  <dcterms:modified xsi:type="dcterms:W3CDTF">2026-08-05T05:08:00Z</dcterms:modified>
</cp:coreProperties>
</file>